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6743" w14:textId="4B683E0B" w:rsidR="00F57CF5" w:rsidRPr="00F57CF5" w:rsidRDefault="00F57CF5" w:rsidP="00F57CF5">
      <w:pPr>
        <w:rPr>
          <w:lang w:val="en-GB"/>
        </w:rPr>
      </w:pPr>
      <w:r w:rsidRPr="00F57CF5">
        <w:rPr>
          <w:lang w:val="en-GB"/>
        </w:rPr>
        <w:t>Verkenning: 22-07-2025</w:t>
      </w:r>
    </w:p>
    <w:p w14:paraId="44ED1032" w14:textId="34E07702" w:rsidR="00F57CF5" w:rsidRDefault="00F57CF5" w:rsidP="00F57CF5">
      <w:pPr>
        <w:rPr>
          <w:b/>
          <w:bCs/>
          <w:lang w:val="en-GB"/>
        </w:rPr>
      </w:pPr>
      <w:r>
        <w:rPr>
          <w:b/>
          <w:bCs/>
          <w:lang w:val="en-GB"/>
        </w:rPr>
        <w:t>Business &amp; Businessmodel</w:t>
      </w:r>
    </w:p>
    <w:p w14:paraId="6B8748B8" w14:textId="12D65423" w:rsidR="00F63916" w:rsidRDefault="00F57CF5" w:rsidP="00F63916">
      <w:pPr>
        <w:pStyle w:val="ListParagraph"/>
        <w:numPr>
          <w:ilvl w:val="0"/>
          <w:numId w:val="1"/>
        </w:numPr>
        <w:rPr>
          <w:lang w:val="en-GB"/>
        </w:rPr>
      </w:pPr>
      <w:r w:rsidRPr="00F61EFE">
        <w:rPr>
          <w:lang w:val="en-GB"/>
        </w:rPr>
        <w:t>Do I understand the businessmodel?</w:t>
      </w:r>
      <w:r w:rsidR="0007619A">
        <w:rPr>
          <w:lang w:val="en-GB"/>
        </w:rPr>
        <w:t xml:space="preserve"> </w:t>
      </w:r>
      <w:r w:rsidR="0007619A" w:rsidRPr="0007619A">
        <w:rPr>
          <w:lang w:val="en-GB"/>
        </w:rPr>
        <w:sym w:font="Wingdings" w:char="F0E0"/>
      </w:r>
      <w:r w:rsidR="0007619A">
        <w:rPr>
          <w:lang w:val="en-GB"/>
        </w:rPr>
        <w:t xml:space="preserve"> Yes</w:t>
      </w:r>
    </w:p>
    <w:p w14:paraId="1984AF49" w14:textId="77777777" w:rsidR="00F63916" w:rsidRDefault="005F6E72" w:rsidP="00F63916">
      <w:pPr>
        <w:pStyle w:val="ListParagraph"/>
        <w:ind w:left="360"/>
        <w:rPr>
          <w:lang w:val="en-GB"/>
        </w:rPr>
      </w:pPr>
      <w:r w:rsidRPr="00F63916">
        <w:rPr>
          <w:lang w:val="en-GB"/>
        </w:rPr>
        <w:t xml:space="preserve">UnitedHealth </w:t>
      </w:r>
      <w:r w:rsidR="0055274B" w:rsidRPr="00F63916">
        <w:rPr>
          <w:lang w:val="en-GB"/>
        </w:rPr>
        <w:t>Group operates as fully integrated healthcare company combining health insurance</w:t>
      </w:r>
      <w:r w:rsidR="008311B3" w:rsidRPr="00F63916">
        <w:rPr>
          <w:lang w:val="en-GB"/>
        </w:rPr>
        <w:t xml:space="preserve"> (UnitedHealthcare) with healthcare services (Optum) including medical care (Optum Health), pharmacy </w:t>
      </w:r>
      <w:r w:rsidR="0054766C" w:rsidRPr="00F63916">
        <w:rPr>
          <w:lang w:val="en-GB"/>
        </w:rPr>
        <w:t>benefit management (Optum Rx) and data analytics (</w:t>
      </w:r>
      <w:r w:rsidR="00144AC9" w:rsidRPr="00F63916">
        <w:rPr>
          <w:lang w:val="en-GB"/>
        </w:rPr>
        <w:t xml:space="preserve">Optum Insight). It’s business model spans the </w:t>
      </w:r>
      <w:r w:rsidR="004A0715" w:rsidRPr="00F63916">
        <w:rPr>
          <w:lang w:val="en-GB"/>
        </w:rPr>
        <w:t xml:space="preserve">entire healthcare chain – from insuring patients to delivering the care and managing drug and data services. </w:t>
      </w:r>
    </w:p>
    <w:p w14:paraId="04E2C03C" w14:textId="77777777" w:rsidR="00F63916" w:rsidRDefault="00F63916" w:rsidP="00F63916">
      <w:pPr>
        <w:pStyle w:val="ListParagraph"/>
        <w:ind w:left="360"/>
        <w:rPr>
          <w:lang w:val="en-GB"/>
        </w:rPr>
      </w:pPr>
    </w:p>
    <w:p w14:paraId="108EDE69" w14:textId="77777777" w:rsidR="00F63916" w:rsidRDefault="001B4659" w:rsidP="00F63916">
      <w:pPr>
        <w:pStyle w:val="ListParagraph"/>
        <w:ind w:left="360"/>
        <w:rPr>
          <w:lang w:val="en-GB"/>
        </w:rPr>
      </w:pPr>
      <w:r>
        <w:rPr>
          <w:lang w:val="en-GB"/>
        </w:rPr>
        <w:t>Example flow of value:</w:t>
      </w:r>
    </w:p>
    <w:p w14:paraId="0FD7F8F7" w14:textId="06EB6BAF" w:rsidR="00A1143C" w:rsidRDefault="00A1143C" w:rsidP="00F63916">
      <w:pPr>
        <w:pStyle w:val="ListParagraph"/>
        <w:ind w:left="360"/>
        <w:rPr>
          <w:lang w:val="en-GB"/>
        </w:rPr>
      </w:pPr>
      <w:r>
        <w:rPr>
          <w:lang w:val="en-GB"/>
        </w:rPr>
        <w:t>A patient …</w:t>
      </w:r>
    </w:p>
    <w:p w14:paraId="0B3549FE" w14:textId="3F84C4D6" w:rsidR="00A1143C" w:rsidRDefault="00A1143C" w:rsidP="00A1143C">
      <w:pPr>
        <w:pStyle w:val="ListParagraph"/>
        <w:numPr>
          <w:ilvl w:val="0"/>
          <w:numId w:val="11"/>
        </w:numPr>
        <w:rPr>
          <w:lang w:val="en-GB"/>
        </w:rPr>
      </w:pPr>
      <w:r>
        <w:rPr>
          <w:lang w:val="en-GB"/>
        </w:rPr>
        <w:t>Gets health insurance from UnitedHealthcare</w:t>
      </w:r>
    </w:p>
    <w:p w14:paraId="4276E943" w14:textId="33FA70A3" w:rsidR="00A1143C" w:rsidRDefault="00A1143C" w:rsidP="00A1143C">
      <w:pPr>
        <w:pStyle w:val="ListParagraph"/>
        <w:numPr>
          <w:ilvl w:val="0"/>
          <w:numId w:val="11"/>
        </w:numPr>
        <w:rPr>
          <w:lang w:val="en-GB"/>
        </w:rPr>
      </w:pPr>
      <w:r>
        <w:rPr>
          <w:lang w:val="en-GB"/>
        </w:rPr>
        <w:t>Visits a doctor that works in an Optum Health clinic</w:t>
      </w:r>
    </w:p>
    <w:p w14:paraId="435632B1" w14:textId="30CE4163" w:rsidR="00A1143C" w:rsidRDefault="00170E4B" w:rsidP="00A1143C">
      <w:pPr>
        <w:pStyle w:val="ListParagraph"/>
        <w:numPr>
          <w:ilvl w:val="0"/>
          <w:numId w:val="11"/>
        </w:numPr>
        <w:rPr>
          <w:lang w:val="en-GB"/>
        </w:rPr>
      </w:pPr>
      <w:r>
        <w:rPr>
          <w:lang w:val="en-GB"/>
        </w:rPr>
        <w:t>Receives prescription managed through Optum Rx</w:t>
      </w:r>
    </w:p>
    <w:p w14:paraId="42333291" w14:textId="20B8AAA8" w:rsidR="00F63916" w:rsidRDefault="00170E4B" w:rsidP="00F63916">
      <w:pPr>
        <w:pStyle w:val="ListParagraph"/>
        <w:numPr>
          <w:ilvl w:val="0"/>
          <w:numId w:val="11"/>
        </w:numPr>
        <w:rPr>
          <w:lang w:val="en-GB"/>
        </w:rPr>
      </w:pPr>
      <w:r>
        <w:rPr>
          <w:lang w:val="en-GB"/>
        </w:rPr>
        <w:t>And goes to a hospital that uses Optum Insight software to analyse costs and optimize treatment.</w:t>
      </w:r>
    </w:p>
    <w:p w14:paraId="78CF6247" w14:textId="506A4946" w:rsidR="00F63916" w:rsidRPr="00F63916" w:rsidRDefault="00F63916" w:rsidP="00F63916">
      <w:pPr>
        <w:pStyle w:val="ListParagrap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14:paraId="2B6EC6BD" w14:textId="68062AD5" w:rsidR="00F63916" w:rsidRDefault="00F57CF5" w:rsidP="00F63916">
      <w:pPr>
        <w:pStyle w:val="ListParagraph"/>
        <w:numPr>
          <w:ilvl w:val="0"/>
          <w:numId w:val="1"/>
        </w:numPr>
        <w:rPr>
          <w:lang w:val="en-GB"/>
        </w:rPr>
      </w:pPr>
      <w:r w:rsidRPr="00F61EFE">
        <w:rPr>
          <w:lang w:val="en-GB"/>
        </w:rPr>
        <w:t xml:space="preserve">Is the </w:t>
      </w:r>
      <w:r w:rsidR="0007619A" w:rsidRPr="00F61EFE">
        <w:rPr>
          <w:lang w:val="en-GB"/>
        </w:rPr>
        <w:t>business model</w:t>
      </w:r>
      <w:r w:rsidRPr="00F61EFE">
        <w:rPr>
          <w:lang w:val="en-GB"/>
        </w:rPr>
        <w:t xml:space="preserve"> future proof?</w:t>
      </w:r>
      <w:r w:rsidR="0007619A">
        <w:rPr>
          <w:lang w:val="en-GB"/>
        </w:rPr>
        <w:t xml:space="preserve"> </w:t>
      </w:r>
      <w:r w:rsidR="0007619A" w:rsidRPr="0007619A">
        <w:rPr>
          <w:lang w:val="en-GB"/>
        </w:rPr>
        <w:sym w:font="Wingdings" w:char="F0E0"/>
      </w:r>
      <w:r w:rsidR="0007619A">
        <w:rPr>
          <w:lang w:val="en-GB"/>
        </w:rPr>
        <w:t xml:space="preserve"> Yes</w:t>
      </w:r>
    </w:p>
    <w:p w14:paraId="228B7C18" w14:textId="338B0F73" w:rsidR="00F63916" w:rsidRDefault="00B109FC" w:rsidP="00F63916">
      <w:pPr>
        <w:pStyle w:val="ListParagraph"/>
        <w:ind w:left="360"/>
        <w:rPr>
          <w:lang w:val="en-GB"/>
        </w:rPr>
      </w:pPr>
      <w:r>
        <w:rPr>
          <w:lang w:val="en-GB"/>
        </w:rPr>
        <w:t xml:space="preserve">I think people will always need to be insured, and need medical care. </w:t>
      </w:r>
      <w:r w:rsidR="0007619A">
        <w:rPr>
          <w:lang w:val="en-GB"/>
        </w:rPr>
        <w:t>With United Health also capitalizing on data analysis and Ai, I think their business model is future proof.</w:t>
      </w:r>
    </w:p>
    <w:p w14:paraId="63FDBF8E" w14:textId="77777777" w:rsidR="00F63916" w:rsidRPr="00F63916" w:rsidRDefault="00F63916" w:rsidP="00F63916">
      <w:pPr>
        <w:pStyle w:val="ListParagraph"/>
        <w:ind w:left="360"/>
        <w:rPr>
          <w:lang w:val="en-GB"/>
        </w:rPr>
      </w:pPr>
    </w:p>
    <w:p w14:paraId="08919A14" w14:textId="6F985711" w:rsidR="008A00B0" w:rsidRDefault="00F57CF5" w:rsidP="008A00B0">
      <w:pPr>
        <w:pStyle w:val="ListParagraph"/>
        <w:numPr>
          <w:ilvl w:val="0"/>
          <w:numId w:val="1"/>
        </w:numPr>
        <w:rPr>
          <w:lang w:val="en-GB"/>
        </w:rPr>
      </w:pPr>
      <w:r w:rsidRPr="00F61EFE">
        <w:rPr>
          <w:lang w:val="en-GB"/>
        </w:rPr>
        <w:t>Is the business model stable?</w:t>
      </w:r>
    </w:p>
    <w:p w14:paraId="3F3DDBF4" w14:textId="368FCB22" w:rsidR="008A00B0" w:rsidRPr="008A00B0" w:rsidRDefault="008A00B0" w:rsidP="008A00B0">
      <w:pPr>
        <w:pStyle w:val="ListParagraph"/>
        <w:ind w:left="360"/>
        <w:rPr>
          <w:lang w:val="en-GB"/>
        </w:rPr>
      </w:pPr>
      <w:r>
        <w:rPr>
          <w:lang w:val="en-GB"/>
        </w:rPr>
        <w:t xml:space="preserve">People will need </w:t>
      </w:r>
      <w:r w:rsidR="00A22152">
        <w:rPr>
          <w:lang w:val="en-GB"/>
        </w:rPr>
        <w:t>health insurance, and I don’t think that will be very volatile. Therefore I think it’s business model is stable.</w:t>
      </w:r>
    </w:p>
    <w:p w14:paraId="39A9A7EF" w14:textId="77777777" w:rsidR="00F57CF5" w:rsidRDefault="00F57CF5" w:rsidP="00F57CF5">
      <w:pPr>
        <w:rPr>
          <w:lang w:val="en-GB"/>
        </w:rPr>
      </w:pPr>
    </w:p>
    <w:p w14:paraId="3C9C4D92" w14:textId="77777777" w:rsidR="00F57CF5" w:rsidRPr="006461DB" w:rsidRDefault="00F57CF5" w:rsidP="00F57CF5">
      <w:pPr>
        <w:rPr>
          <w:b/>
          <w:bCs/>
          <w:lang w:val="en-GB"/>
        </w:rPr>
      </w:pPr>
      <w:r w:rsidRPr="006461DB">
        <w:rPr>
          <w:b/>
          <w:bCs/>
          <w:lang w:val="en-GB"/>
        </w:rPr>
        <w:t>Financial</w:t>
      </w:r>
    </w:p>
    <w:p w14:paraId="26A91A8E" w14:textId="0B9B18A0" w:rsidR="005A39E9" w:rsidRDefault="00F57CF5" w:rsidP="005A39E9">
      <w:pPr>
        <w:pStyle w:val="ListParagraph"/>
        <w:numPr>
          <w:ilvl w:val="0"/>
          <w:numId w:val="2"/>
        </w:numPr>
        <w:rPr>
          <w:lang w:val="en-GB"/>
        </w:rPr>
      </w:pPr>
      <w:r>
        <w:rPr>
          <w:lang w:val="en-GB"/>
        </w:rPr>
        <w:t>Is the free cashflow (FCF) positive</w:t>
      </w:r>
      <w:r w:rsidR="005A39E9">
        <w:rPr>
          <w:lang w:val="en-GB"/>
        </w:rPr>
        <w:t>?</w:t>
      </w:r>
      <w:r w:rsidR="00912351">
        <w:rPr>
          <w:lang w:val="en-GB"/>
        </w:rPr>
        <w:t xml:space="preserve"> </w:t>
      </w:r>
      <w:r w:rsidR="00912351" w:rsidRPr="00912351">
        <w:rPr>
          <w:lang w:val="en-GB"/>
        </w:rPr>
        <w:sym w:font="Wingdings" w:char="F0E0"/>
      </w:r>
      <w:r w:rsidR="00912351">
        <w:rPr>
          <w:lang w:val="en-GB"/>
        </w:rPr>
        <w:t xml:space="preserve"> Yes.</w:t>
      </w:r>
    </w:p>
    <w:p w14:paraId="756A4EA0" w14:textId="10C9AB78" w:rsidR="005A39E9" w:rsidRDefault="005A39E9" w:rsidP="005A39E9">
      <w:pPr>
        <w:pStyle w:val="ListParagraph"/>
        <w:ind w:left="360"/>
        <w:rPr>
          <w:lang w:val="en-GB"/>
        </w:rPr>
      </w:pPr>
      <w:r>
        <w:rPr>
          <w:lang w:val="en-GB"/>
        </w:rPr>
        <w:t>FCF for 2024 was $</w:t>
      </w:r>
      <w:r w:rsidR="00502138">
        <w:rPr>
          <w:lang w:val="en-GB"/>
        </w:rPr>
        <w:t>20.7</w:t>
      </w:r>
      <w:r w:rsidR="00006A84">
        <w:rPr>
          <w:lang w:val="en-GB"/>
        </w:rPr>
        <w:t>1</w:t>
      </w:r>
      <w:r w:rsidR="00502138">
        <w:rPr>
          <w:lang w:val="en-GB"/>
        </w:rPr>
        <w:t>B</w:t>
      </w:r>
      <w:r w:rsidR="00DF191B">
        <w:rPr>
          <w:lang w:val="en-GB"/>
        </w:rPr>
        <w:t>. TTM FCF is $24.</w:t>
      </w:r>
      <w:r w:rsidR="00006A84">
        <w:rPr>
          <w:lang w:val="en-GB"/>
        </w:rPr>
        <w:t>86B</w:t>
      </w:r>
      <w:r w:rsidR="00A379CD">
        <w:rPr>
          <w:lang w:val="en-GB"/>
        </w:rPr>
        <w:t>.</w:t>
      </w:r>
    </w:p>
    <w:p w14:paraId="4FFF974D" w14:textId="22A50E79" w:rsidR="005A39E9" w:rsidRPr="005A39E9" w:rsidRDefault="005A39E9" w:rsidP="005A39E9">
      <w:pPr>
        <w:pStyle w:val="ListParagraph"/>
        <w:ind w:left="360"/>
        <w:rPr>
          <w:lang w:val="en-GB"/>
        </w:rPr>
      </w:pPr>
    </w:p>
    <w:p w14:paraId="2AD38E0E" w14:textId="19C5B922" w:rsidR="00A379CD" w:rsidRDefault="00F57CF5" w:rsidP="00A379CD">
      <w:pPr>
        <w:pStyle w:val="ListParagraph"/>
        <w:numPr>
          <w:ilvl w:val="0"/>
          <w:numId w:val="2"/>
        </w:numPr>
        <w:rPr>
          <w:lang w:val="en-GB"/>
        </w:rPr>
      </w:pPr>
      <w:r>
        <w:rPr>
          <w:lang w:val="en-GB"/>
        </w:rPr>
        <w:t>Is the free cashflow (FCF) growing?</w:t>
      </w:r>
      <w:r w:rsidR="00912351">
        <w:rPr>
          <w:lang w:val="en-GB"/>
        </w:rPr>
        <w:t xml:space="preserve"> </w:t>
      </w:r>
      <w:r w:rsidR="00912351" w:rsidRPr="00912351">
        <w:rPr>
          <w:lang w:val="en-GB"/>
        </w:rPr>
        <w:sym w:font="Wingdings" w:char="F0E0"/>
      </w:r>
      <w:r w:rsidR="00912351">
        <w:rPr>
          <w:lang w:val="en-GB"/>
        </w:rPr>
        <w:t xml:space="preserve"> </w:t>
      </w:r>
      <w:r w:rsidR="00726EA0">
        <w:rPr>
          <w:lang w:val="en-GB"/>
        </w:rPr>
        <w:t>No</w:t>
      </w:r>
      <w:r w:rsidR="00912351">
        <w:rPr>
          <w:lang w:val="en-GB"/>
        </w:rPr>
        <w:t>.</w:t>
      </w:r>
    </w:p>
    <w:p w14:paraId="384D24C4" w14:textId="449D7F28" w:rsidR="00A379CD" w:rsidRDefault="00227A1C" w:rsidP="00A379CD">
      <w:pPr>
        <w:pStyle w:val="ListParagraph"/>
        <w:ind w:left="360"/>
        <w:rPr>
          <w:lang w:val="en-GB"/>
        </w:rPr>
      </w:pPr>
      <w:r>
        <w:rPr>
          <w:lang w:val="en-GB"/>
        </w:rPr>
        <w:t xml:space="preserve">FCF hasn’t grown </w:t>
      </w:r>
      <w:r w:rsidR="00726EA0">
        <w:rPr>
          <w:lang w:val="en-GB"/>
        </w:rPr>
        <w:t xml:space="preserve">Y/Y in 2024 and doesn’t seem to grow Y/Y in 2025. </w:t>
      </w:r>
      <w:r w:rsidR="003E57FE">
        <w:rPr>
          <w:lang w:val="en-GB"/>
        </w:rPr>
        <w:t xml:space="preserve">Q1 FCF is $4.56B. </w:t>
      </w:r>
      <w:r w:rsidR="008653EF">
        <w:rPr>
          <w:lang w:val="en-GB"/>
        </w:rPr>
        <w:t>Which is slightly above average looking back till Q2 2</w:t>
      </w:r>
      <w:r w:rsidR="00AE71C2">
        <w:rPr>
          <w:lang w:val="en-GB"/>
        </w:rPr>
        <w:t>023.</w:t>
      </w:r>
    </w:p>
    <w:p w14:paraId="3F2091C7" w14:textId="77777777" w:rsidR="00A379CD" w:rsidRPr="00A379CD" w:rsidRDefault="00A379CD" w:rsidP="00A379CD">
      <w:pPr>
        <w:pStyle w:val="ListParagraph"/>
        <w:ind w:left="360"/>
        <w:rPr>
          <w:lang w:val="en-GB"/>
        </w:rPr>
      </w:pPr>
    </w:p>
    <w:p w14:paraId="3168ABA1" w14:textId="790DE055" w:rsidR="00864647" w:rsidRDefault="00F57CF5" w:rsidP="00864647">
      <w:pPr>
        <w:pStyle w:val="ListParagraph"/>
        <w:numPr>
          <w:ilvl w:val="0"/>
          <w:numId w:val="2"/>
        </w:numPr>
        <w:rPr>
          <w:lang w:val="en-GB"/>
        </w:rPr>
      </w:pPr>
      <w:r>
        <w:rPr>
          <w:lang w:val="en-GB"/>
        </w:rPr>
        <w:t>Is net income positive?</w:t>
      </w:r>
      <w:r w:rsidR="00864647">
        <w:rPr>
          <w:lang w:val="en-GB"/>
        </w:rPr>
        <w:t xml:space="preserve"> </w:t>
      </w:r>
      <w:r w:rsidR="00864647" w:rsidRPr="00864647">
        <w:rPr>
          <w:lang w:val="en-GB"/>
        </w:rPr>
        <w:sym w:font="Wingdings" w:char="F0E0"/>
      </w:r>
      <w:r w:rsidR="00864647">
        <w:rPr>
          <w:lang w:val="en-GB"/>
        </w:rPr>
        <w:t xml:space="preserve"> Yes.</w:t>
      </w:r>
    </w:p>
    <w:p w14:paraId="31630D71" w14:textId="654B4EA0" w:rsidR="00864647" w:rsidRPr="00864647" w:rsidRDefault="00864647" w:rsidP="00864647">
      <w:pPr>
        <w:pStyle w:val="ListParagraph"/>
        <w:ind w:left="360"/>
        <w:rPr>
          <w:lang w:val="en-GB"/>
        </w:rPr>
      </w:pPr>
      <w:r>
        <w:rPr>
          <w:lang w:val="en-GB"/>
        </w:rPr>
        <w:t>Net income for 2024 was $14.4B</w:t>
      </w:r>
      <w:r w:rsidR="00E969A8">
        <w:rPr>
          <w:lang w:val="en-GB"/>
        </w:rPr>
        <w:t xml:space="preserve"> down 35,6% Y/Y.</w:t>
      </w:r>
    </w:p>
    <w:p w14:paraId="69610A80" w14:textId="77777777" w:rsidR="00AE71C2" w:rsidRDefault="00AE71C2" w:rsidP="00AE71C2">
      <w:pPr>
        <w:pStyle w:val="ListParagraph"/>
        <w:ind w:left="360"/>
        <w:rPr>
          <w:lang w:val="en-GB"/>
        </w:rPr>
      </w:pPr>
    </w:p>
    <w:p w14:paraId="1073C6C7" w14:textId="77777777" w:rsidR="00AE71C2" w:rsidRPr="00AE71C2" w:rsidRDefault="00AE71C2" w:rsidP="00AE71C2">
      <w:pPr>
        <w:pStyle w:val="ListParagraph"/>
        <w:ind w:left="360"/>
        <w:rPr>
          <w:lang w:val="en-GB"/>
        </w:rPr>
      </w:pPr>
    </w:p>
    <w:p w14:paraId="7A6D6961" w14:textId="02B76F4C" w:rsidR="00A3183B" w:rsidRDefault="00F57CF5" w:rsidP="00A3183B">
      <w:pPr>
        <w:pStyle w:val="ListParagraph"/>
        <w:numPr>
          <w:ilvl w:val="0"/>
          <w:numId w:val="2"/>
        </w:numPr>
        <w:rPr>
          <w:lang w:val="en-GB"/>
        </w:rPr>
      </w:pPr>
      <w:r>
        <w:rPr>
          <w:lang w:val="en-GB"/>
        </w:rPr>
        <w:t>Is net income growing?</w:t>
      </w:r>
      <w:r w:rsidR="0014427E">
        <w:rPr>
          <w:lang w:val="en-GB"/>
        </w:rPr>
        <w:t xml:space="preserve"> </w:t>
      </w:r>
      <w:r w:rsidR="0014427E" w:rsidRPr="0014427E">
        <w:rPr>
          <w:lang w:val="en-GB"/>
        </w:rPr>
        <w:sym w:font="Wingdings" w:char="F0E0"/>
      </w:r>
      <w:r w:rsidR="0014427E">
        <w:rPr>
          <w:lang w:val="en-GB"/>
        </w:rPr>
        <w:t xml:space="preserve"> No, not yet but possibly this year.</w:t>
      </w:r>
    </w:p>
    <w:p w14:paraId="4447EE8E" w14:textId="5B559A05" w:rsidR="00A3183B" w:rsidRDefault="004A7996" w:rsidP="00A3183B">
      <w:pPr>
        <w:pStyle w:val="ListParagraph"/>
        <w:ind w:left="360"/>
        <w:rPr>
          <w:lang w:val="en-GB"/>
        </w:rPr>
      </w:pPr>
      <w:r>
        <w:rPr>
          <w:lang w:val="en-GB"/>
        </w:rPr>
        <w:t xml:space="preserve">Net income 2024 was down 35,6% year over year. But net income for Q1 2025 </w:t>
      </w:r>
      <w:r w:rsidR="000449C5">
        <w:rPr>
          <w:lang w:val="en-GB"/>
        </w:rPr>
        <w:t xml:space="preserve">is $6.29B which is the best quarter </w:t>
      </w:r>
      <w:r w:rsidR="00C660C2">
        <w:rPr>
          <w:lang w:val="en-GB"/>
        </w:rPr>
        <w:t>looking back till Q2 2023.</w:t>
      </w:r>
    </w:p>
    <w:p w14:paraId="39C69B82" w14:textId="77777777" w:rsidR="00791684" w:rsidRDefault="00791684" w:rsidP="00A3183B">
      <w:pPr>
        <w:pStyle w:val="ListParagraph"/>
        <w:ind w:left="360"/>
        <w:rPr>
          <w:lang w:val="en-GB"/>
        </w:rPr>
      </w:pPr>
    </w:p>
    <w:p w14:paraId="63160581" w14:textId="77777777" w:rsidR="00791684" w:rsidRDefault="00791684" w:rsidP="00A3183B">
      <w:pPr>
        <w:pStyle w:val="ListParagraph"/>
        <w:ind w:left="360"/>
        <w:rPr>
          <w:lang w:val="en-GB"/>
        </w:rPr>
      </w:pPr>
    </w:p>
    <w:p w14:paraId="0779191E" w14:textId="77777777" w:rsidR="00791684" w:rsidRDefault="00791684" w:rsidP="00A3183B">
      <w:pPr>
        <w:pStyle w:val="ListParagraph"/>
        <w:ind w:left="360"/>
        <w:rPr>
          <w:lang w:val="en-GB"/>
        </w:rPr>
      </w:pPr>
    </w:p>
    <w:p w14:paraId="51E67344" w14:textId="77777777" w:rsidR="00A3183B" w:rsidRPr="00A3183B" w:rsidRDefault="00A3183B" w:rsidP="00A3183B">
      <w:pPr>
        <w:pStyle w:val="ListParagraph"/>
        <w:ind w:left="360"/>
        <w:rPr>
          <w:lang w:val="en-GB"/>
        </w:rPr>
      </w:pPr>
    </w:p>
    <w:p w14:paraId="034CC243" w14:textId="6E34E576" w:rsidR="007F1F2B" w:rsidRDefault="00F57CF5" w:rsidP="007F1F2B">
      <w:pPr>
        <w:pStyle w:val="ListParagraph"/>
        <w:numPr>
          <w:ilvl w:val="0"/>
          <w:numId w:val="2"/>
        </w:numPr>
        <w:rPr>
          <w:lang w:val="en-GB"/>
        </w:rPr>
      </w:pPr>
      <w:r>
        <w:rPr>
          <w:lang w:val="en-GB"/>
        </w:rPr>
        <w:lastRenderedPageBreak/>
        <w:t>Does the company have a healthy balance sheet?</w:t>
      </w:r>
      <w:r w:rsidR="00F565C6">
        <w:rPr>
          <w:lang w:val="en-GB"/>
        </w:rPr>
        <w:t xml:space="preserve"> </w:t>
      </w:r>
      <w:r w:rsidR="00F565C6" w:rsidRPr="00F565C6">
        <w:rPr>
          <w:lang w:val="en-GB"/>
        </w:rPr>
        <w:sym w:font="Wingdings" w:char="F0E0"/>
      </w:r>
      <w:r w:rsidR="00F565C6">
        <w:rPr>
          <w:lang w:val="en-GB"/>
        </w:rPr>
        <w:t xml:space="preserve"> No</w:t>
      </w:r>
      <w:r w:rsidR="005874AF">
        <w:rPr>
          <w:lang w:val="en-GB"/>
        </w:rPr>
        <w:t>, slightly unhealthy</w:t>
      </w:r>
    </w:p>
    <w:p w14:paraId="2CD1DF46" w14:textId="1D006C0F" w:rsidR="007F1F2B" w:rsidRDefault="00696ACD" w:rsidP="007F1F2B">
      <w:pPr>
        <w:pStyle w:val="ListParagraph"/>
        <w:ind w:left="360"/>
        <w:rPr>
          <w:lang w:val="en-GB"/>
        </w:rPr>
      </w:pPr>
      <w:r>
        <w:rPr>
          <w:lang w:val="en-GB"/>
        </w:rPr>
        <w:t xml:space="preserve">Current ratio = </w:t>
      </w:r>
      <w:r w:rsidR="004C5B9D">
        <w:rPr>
          <w:lang w:val="en-GB"/>
        </w:rPr>
        <w:t>0,83</w:t>
      </w:r>
    </w:p>
    <w:p w14:paraId="347E4847" w14:textId="589BC707" w:rsidR="00696ACD" w:rsidRDefault="00696ACD" w:rsidP="007F1F2B">
      <w:pPr>
        <w:pStyle w:val="ListParagraph"/>
        <w:ind w:left="360"/>
        <w:rPr>
          <w:lang w:val="en-GB"/>
        </w:rPr>
      </w:pPr>
      <w:r>
        <w:rPr>
          <w:lang w:val="en-GB"/>
        </w:rPr>
        <w:t>Quick ratio =</w:t>
      </w:r>
      <w:r w:rsidR="004C5B9D">
        <w:rPr>
          <w:lang w:val="en-GB"/>
        </w:rPr>
        <w:t xml:space="preserve"> 0,83</w:t>
      </w:r>
    </w:p>
    <w:p w14:paraId="2ADBB4CB" w14:textId="57CD8D64" w:rsidR="00696ACD" w:rsidRDefault="00696ACD" w:rsidP="007F1F2B">
      <w:pPr>
        <w:pStyle w:val="ListParagraph"/>
        <w:ind w:left="360"/>
        <w:rPr>
          <w:lang w:val="en-GB"/>
        </w:rPr>
      </w:pPr>
      <w:r>
        <w:rPr>
          <w:lang w:val="en-GB"/>
        </w:rPr>
        <w:t xml:space="preserve">Solvency = </w:t>
      </w:r>
      <w:r w:rsidR="004C5B9D">
        <w:rPr>
          <w:lang w:val="en-GB"/>
        </w:rPr>
        <w:t>31%</w:t>
      </w:r>
    </w:p>
    <w:p w14:paraId="63C0B9FE" w14:textId="373C99D8" w:rsidR="00696ACD" w:rsidRDefault="00696ACD" w:rsidP="007F1F2B">
      <w:pPr>
        <w:pStyle w:val="ListParagraph"/>
        <w:ind w:left="360"/>
        <w:rPr>
          <w:lang w:val="en-GB"/>
        </w:rPr>
      </w:pPr>
      <w:r>
        <w:rPr>
          <w:lang w:val="en-GB"/>
        </w:rPr>
        <w:t xml:space="preserve">Debt to equity = </w:t>
      </w:r>
      <w:r w:rsidR="004C5B9D">
        <w:rPr>
          <w:lang w:val="en-GB"/>
        </w:rPr>
        <w:t>83%</w:t>
      </w:r>
    </w:p>
    <w:p w14:paraId="2C2D86BA" w14:textId="39FC164A" w:rsidR="00585615" w:rsidRDefault="00585615" w:rsidP="007F1F2B">
      <w:pPr>
        <w:pStyle w:val="ListParagraph"/>
        <w:ind w:left="360"/>
        <w:rPr>
          <w:lang w:val="en-GB"/>
        </w:rPr>
      </w:pPr>
      <w:r>
        <w:rPr>
          <w:lang w:val="en-GB"/>
        </w:rPr>
        <w:t>Interest coverage ratio = 0,13</w:t>
      </w:r>
    </w:p>
    <w:p w14:paraId="25946566" w14:textId="05D554BE" w:rsidR="006C040B" w:rsidRDefault="00F565C6" w:rsidP="006C040B">
      <w:pPr>
        <w:pStyle w:val="ListParagraph"/>
        <w:ind w:left="360"/>
        <w:rPr>
          <w:lang w:val="en-GB"/>
        </w:rPr>
      </w:pPr>
      <w:r>
        <w:rPr>
          <w:lang w:val="en-GB"/>
        </w:rPr>
        <w:t>Current</w:t>
      </w:r>
      <w:r w:rsidR="00153320">
        <w:rPr>
          <w:lang w:val="en-GB"/>
        </w:rPr>
        <w:t xml:space="preserve"> / quick</w:t>
      </w:r>
      <w:r>
        <w:rPr>
          <w:lang w:val="en-GB"/>
        </w:rPr>
        <w:t xml:space="preserve"> ratio is below 1,</w:t>
      </w:r>
      <w:r w:rsidR="00E917FC">
        <w:rPr>
          <w:lang w:val="en-GB"/>
        </w:rPr>
        <w:t xml:space="preserve"> indicating low </w:t>
      </w:r>
      <w:r w:rsidR="00556D4D">
        <w:rPr>
          <w:lang w:val="en-GB"/>
        </w:rPr>
        <w:t xml:space="preserve">liquidity, </w:t>
      </w:r>
      <w:r w:rsidR="001830AC">
        <w:rPr>
          <w:lang w:val="en-GB"/>
        </w:rPr>
        <w:t>but improving.</w:t>
      </w:r>
      <w:r w:rsidR="00F75BED">
        <w:rPr>
          <w:lang w:val="en-GB"/>
        </w:rPr>
        <w:t xml:space="preserve"> Solvency is 31% which is just below average compared to competitors like </w:t>
      </w:r>
      <w:r w:rsidR="006C040B">
        <w:rPr>
          <w:lang w:val="en-GB"/>
        </w:rPr>
        <w:t xml:space="preserve">Elevance, CVS, Humana and Cigna. But solvency </w:t>
      </w:r>
      <w:r w:rsidR="001B7165">
        <w:rPr>
          <w:lang w:val="en-GB"/>
        </w:rPr>
        <w:t xml:space="preserve">has </w:t>
      </w:r>
      <w:r w:rsidR="00040CC6">
        <w:rPr>
          <w:lang w:val="en-GB"/>
        </w:rPr>
        <w:t>been decreasing since 2021, but seems to consolidate in Q1 2025.</w:t>
      </w:r>
    </w:p>
    <w:p w14:paraId="54879706" w14:textId="332234C5" w:rsidR="00040CC6" w:rsidRPr="006C040B" w:rsidRDefault="00040CC6" w:rsidP="006C040B">
      <w:pPr>
        <w:pStyle w:val="ListParagraph"/>
        <w:ind w:left="360"/>
        <w:rPr>
          <w:lang w:val="en-GB"/>
        </w:rPr>
      </w:pPr>
      <w:r>
        <w:rPr>
          <w:lang w:val="en-GB"/>
        </w:rPr>
        <w:t>Debt to equity</w:t>
      </w:r>
      <w:r w:rsidR="004A333A">
        <w:rPr>
          <w:lang w:val="en-GB"/>
        </w:rPr>
        <w:t xml:space="preserve"> is quite high and rising at 83% for 2024 and 86% for Q1 2025.</w:t>
      </w:r>
      <w:r w:rsidR="00780E38">
        <w:rPr>
          <w:lang w:val="en-GB"/>
        </w:rPr>
        <w:t xml:space="preserve"> It is also quite high compared to competitors, but not the highest. All this is indicating a slightly </w:t>
      </w:r>
      <w:r w:rsidR="009B32F7">
        <w:rPr>
          <w:lang w:val="en-GB"/>
        </w:rPr>
        <w:t>unhealthy and slightly</w:t>
      </w:r>
      <w:r w:rsidR="00780E38">
        <w:rPr>
          <w:lang w:val="en-GB"/>
        </w:rPr>
        <w:t xml:space="preserve"> deteriorating </w:t>
      </w:r>
      <w:r w:rsidR="009B32F7">
        <w:rPr>
          <w:lang w:val="en-GB"/>
        </w:rPr>
        <w:t>balance sheet.</w:t>
      </w:r>
      <w:r w:rsidR="00585615">
        <w:rPr>
          <w:lang w:val="en-GB"/>
        </w:rPr>
        <w:t xml:space="preserve"> Adding the ICR to the mix we can see that the interest expenses are easily </w:t>
      </w:r>
      <w:r w:rsidR="003C3D80">
        <w:rPr>
          <w:lang w:val="en-GB"/>
        </w:rPr>
        <w:t>covered.</w:t>
      </w:r>
    </w:p>
    <w:p w14:paraId="2942752B" w14:textId="77777777" w:rsidR="00F57CF5" w:rsidRDefault="00F57CF5" w:rsidP="00F57CF5">
      <w:pPr>
        <w:rPr>
          <w:lang w:val="en-GB"/>
        </w:rPr>
      </w:pPr>
    </w:p>
    <w:p w14:paraId="7595B6A7" w14:textId="77777777" w:rsidR="00F57CF5" w:rsidRDefault="00F57CF5" w:rsidP="00F57CF5">
      <w:pPr>
        <w:rPr>
          <w:b/>
          <w:bCs/>
          <w:lang w:val="en-GB"/>
        </w:rPr>
      </w:pPr>
      <w:r>
        <w:rPr>
          <w:b/>
          <w:bCs/>
          <w:lang w:val="en-GB"/>
        </w:rPr>
        <w:t>Growth &amp; potential</w:t>
      </w:r>
    </w:p>
    <w:p w14:paraId="0B8D222D" w14:textId="4CB2224B" w:rsidR="00F57CF5" w:rsidRDefault="00F57CF5" w:rsidP="00F57CF5">
      <w:pPr>
        <w:pStyle w:val="ListParagraph"/>
        <w:numPr>
          <w:ilvl w:val="0"/>
          <w:numId w:val="3"/>
        </w:numPr>
        <w:rPr>
          <w:lang w:val="en-GB"/>
        </w:rPr>
      </w:pPr>
      <w:r>
        <w:rPr>
          <w:lang w:val="en-GB"/>
        </w:rPr>
        <w:t>Is revenue growing?</w:t>
      </w:r>
      <w:r w:rsidR="00CD071C">
        <w:rPr>
          <w:lang w:val="en-GB"/>
        </w:rPr>
        <w:t xml:space="preserve"> </w:t>
      </w:r>
      <w:r w:rsidR="00CD071C" w:rsidRPr="00CD071C">
        <w:rPr>
          <w:lang w:val="en-GB"/>
        </w:rPr>
        <w:sym w:font="Wingdings" w:char="F0E0"/>
      </w:r>
      <w:r w:rsidR="00CD071C">
        <w:rPr>
          <w:lang w:val="en-GB"/>
        </w:rPr>
        <w:t xml:space="preserve"> Yes.</w:t>
      </w:r>
    </w:p>
    <w:p w14:paraId="20399EC5" w14:textId="6FFD53B6" w:rsidR="00CD071C" w:rsidRDefault="00CD071C" w:rsidP="00CD071C">
      <w:pPr>
        <w:pStyle w:val="ListParagraph"/>
        <w:ind w:left="360"/>
        <w:rPr>
          <w:lang w:val="en-GB"/>
        </w:rPr>
      </w:pPr>
      <w:r>
        <w:rPr>
          <w:lang w:val="en-GB"/>
        </w:rPr>
        <w:t>Revenue is growing</w:t>
      </w:r>
      <w:r w:rsidR="00CB11E5">
        <w:rPr>
          <w:lang w:val="en-GB"/>
        </w:rPr>
        <w:t xml:space="preserve"> </w:t>
      </w:r>
      <w:r w:rsidR="007D3906">
        <w:rPr>
          <w:lang w:val="en-GB"/>
        </w:rPr>
        <w:t>7,7% Y/Y for 2024 and 9,8% Y/Y for Q1  2025</w:t>
      </w:r>
      <w:r w:rsidR="00554D02">
        <w:rPr>
          <w:lang w:val="en-GB"/>
        </w:rPr>
        <w:t xml:space="preserve">. </w:t>
      </w:r>
      <w:r w:rsidR="00CB0810">
        <w:rPr>
          <w:lang w:val="en-GB"/>
        </w:rPr>
        <w:t>And  8,7% Q/Q growth.</w:t>
      </w:r>
    </w:p>
    <w:p w14:paraId="775973AE" w14:textId="77777777" w:rsidR="00CD071C" w:rsidRDefault="00CD071C" w:rsidP="00CD071C">
      <w:pPr>
        <w:pStyle w:val="ListParagraph"/>
        <w:ind w:left="360"/>
        <w:rPr>
          <w:lang w:val="en-GB"/>
        </w:rPr>
      </w:pPr>
    </w:p>
    <w:p w14:paraId="2E5EE4D1" w14:textId="3E598CAB" w:rsidR="008440A7" w:rsidRDefault="00F57CF5" w:rsidP="008440A7">
      <w:pPr>
        <w:pStyle w:val="ListParagraph"/>
        <w:numPr>
          <w:ilvl w:val="0"/>
          <w:numId w:val="3"/>
        </w:numPr>
        <w:rPr>
          <w:lang w:val="en-GB"/>
        </w:rPr>
      </w:pPr>
      <w:r>
        <w:rPr>
          <w:lang w:val="en-GB"/>
        </w:rPr>
        <w:t>Is the company capitalizing on a megatrend?</w:t>
      </w:r>
      <w:r w:rsidR="0041766E">
        <w:rPr>
          <w:lang w:val="en-GB"/>
        </w:rPr>
        <w:t xml:space="preserve"> </w:t>
      </w:r>
      <w:r w:rsidR="0041766E" w:rsidRPr="0041766E">
        <w:rPr>
          <w:lang w:val="en-GB"/>
        </w:rPr>
        <w:sym w:font="Wingdings" w:char="F0E0"/>
      </w:r>
      <w:r w:rsidR="0041766E">
        <w:rPr>
          <w:lang w:val="en-GB"/>
        </w:rPr>
        <w:t xml:space="preserve"> </w:t>
      </w:r>
      <w:r w:rsidR="00AD4848">
        <w:rPr>
          <w:lang w:val="en-GB"/>
        </w:rPr>
        <w:t>Yes</w:t>
      </w:r>
      <w:r w:rsidR="0041766E">
        <w:rPr>
          <w:lang w:val="en-GB"/>
        </w:rPr>
        <w:t>.</w:t>
      </w:r>
    </w:p>
    <w:p w14:paraId="3373488A" w14:textId="53F260FF" w:rsidR="00AD4848" w:rsidRDefault="00AD4848" w:rsidP="00AD4848">
      <w:pPr>
        <w:pStyle w:val="ListParagraph"/>
        <w:numPr>
          <w:ilvl w:val="1"/>
          <w:numId w:val="3"/>
        </w:numPr>
        <w:rPr>
          <w:lang w:val="en-GB"/>
        </w:rPr>
      </w:pPr>
      <w:r>
        <w:rPr>
          <w:lang w:val="en-GB"/>
        </w:rPr>
        <w:t>Aging population</w:t>
      </w:r>
      <w:r w:rsidR="0097519B">
        <w:rPr>
          <w:lang w:val="en-GB"/>
        </w:rPr>
        <w:t>: The m</w:t>
      </w:r>
      <w:r w:rsidR="00C328EC">
        <w:rPr>
          <w:lang w:val="en-GB"/>
        </w:rPr>
        <w:t>edian age in the US is increasing as wel as the old age dependency ratio.</w:t>
      </w:r>
      <w:sdt>
        <w:sdtPr>
          <w:rPr>
            <w:lang w:val="en-GB"/>
          </w:rPr>
          <w:id w:val="1776135853"/>
          <w:citation/>
        </w:sdtPr>
        <w:sdtContent>
          <w:r w:rsidR="00F519DE">
            <w:rPr>
              <w:lang w:val="en-GB"/>
            </w:rPr>
            <w:fldChar w:fldCharType="begin"/>
          </w:r>
          <w:r w:rsidR="00F519DE" w:rsidRPr="00F519DE">
            <w:rPr>
              <w:lang w:val="en-GB"/>
            </w:rPr>
            <w:instrText xml:space="preserve"> CITATION Pwc22 \l 1043 </w:instrText>
          </w:r>
          <w:r w:rsidR="00F519DE">
            <w:rPr>
              <w:lang w:val="en-GB"/>
            </w:rPr>
            <w:fldChar w:fldCharType="separate"/>
          </w:r>
          <w:r w:rsidR="00F519DE" w:rsidRPr="00F519DE">
            <w:rPr>
              <w:noProof/>
              <w:lang w:val="en-GB"/>
            </w:rPr>
            <w:t xml:space="preserve"> (Pwc, 2022)</w:t>
          </w:r>
          <w:r w:rsidR="00F519DE">
            <w:rPr>
              <w:lang w:val="en-GB"/>
            </w:rPr>
            <w:fldChar w:fldCharType="end"/>
          </w:r>
        </w:sdtContent>
      </w:sdt>
      <w:r w:rsidR="00C328EC">
        <w:rPr>
          <w:lang w:val="en-GB"/>
        </w:rPr>
        <w:t xml:space="preserve"> Meaning more older people who need more health care.</w:t>
      </w:r>
      <w:r w:rsidR="00F519DE">
        <w:rPr>
          <w:lang w:val="en-GB"/>
        </w:rPr>
        <w:t xml:space="preserve"> Which is positive for UNH.</w:t>
      </w:r>
    </w:p>
    <w:p w14:paraId="34D4B298" w14:textId="546650E6" w:rsidR="00657170" w:rsidRDefault="00577631" w:rsidP="00A7261D">
      <w:pPr>
        <w:pStyle w:val="ListParagraph"/>
        <w:numPr>
          <w:ilvl w:val="1"/>
          <w:numId w:val="3"/>
        </w:numPr>
        <w:rPr>
          <w:lang w:val="en-GB"/>
        </w:rPr>
      </w:pPr>
      <w:r>
        <w:rPr>
          <w:lang w:val="en-GB"/>
        </w:rPr>
        <w:t>Technological disruption</w:t>
      </w:r>
      <w:r w:rsidR="00A7261D">
        <w:rPr>
          <w:lang w:val="en-GB"/>
        </w:rPr>
        <w:t xml:space="preserve"> </w:t>
      </w:r>
      <w:sdt>
        <w:sdtPr>
          <w:rPr>
            <w:lang w:val="en-GB"/>
          </w:rPr>
          <w:id w:val="109090479"/>
          <w:citation/>
        </w:sdtPr>
        <w:sdtContent>
          <w:r w:rsidR="00A7261D">
            <w:rPr>
              <w:lang w:val="en-GB"/>
            </w:rPr>
            <w:fldChar w:fldCharType="begin"/>
          </w:r>
          <w:r w:rsidR="00A7261D" w:rsidRPr="00A7261D">
            <w:rPr>
              <w:lang w:val="en-GB"/>
            </w:rPr>
            <w:instrText xml:space="preserve"> CITATION Pwc22 \l 1043 </w:instrText>
          </w:r>
          <w:r w:rsidR="00A7261D">
            <w:rPr>
              <w:lang w:val="en-GB"/>
            </w:rPr>
            <w:fldChar w:fldCharType="separate"/>
          </w:r>
          <w:r w:rsidR="00A7261D" w:rsidRPr="00A7261D">
            <w:rPr>
              <w:noProof/>
              <w:lang w:val="en-GB"/>
            </w:rPr>
            <w:t>(Pwc, 2022)</w:t>
          </w:r>
          <w:r w:rsidR="00A7261D">
            <w:rPr>
              <w:lang w:val="en-GB"/>
            </w:rPr>
            <w:fldChar w:fldCharType="end"/>
          </w:r>
        </w:sdtContent>
      </w:sdt>
      <w:r>
        <w:rPr>
          <w:lang w:val="en-GB"/>
        </w:rPr>
        <w:t xml:space="preserve"> </w:t>
      </w:r>
      <w:r w:rsidRPr="00577631">
        <w:rPr>
          <w:lang w:val="en-GB"/>
        </w:rPr>
        <w:sym w:font="Wingdings" w:char="F0E0"/>
      </w:r>
      <w:r>
        <w:rPr>
          <w:lang w:val="en-GB"/>
        </w:rPr>
        <w:t xml:space="preserve"> </w:t>
      </w:r>
      <w:r w:rsidR="00723EDD">
        <w:rPr>
          <w:lang w:val="en-GB"/>
        </w:rPr>
        <w:t>Healthcare digitalization &amp; Data-driven care</w:t>
      </w:r>
      <w:r w:rsidR="001E4E41">
        <w:rPr>
          <w:lang w:val="en-GB"/>
        </w:rPr>
        <w:t xml:space="preserve">: </w:t>
      </w:r>
      <w:r w:rsidR="00AE02FB">
        <w:rPr>
          <w:lang w:val="en-GB"/>
        </w:rPr>
        <w:t>Healthcare is digitalizing &amp; becoming more data driven, UNH capitalizes on this using Optum Insight and Optum Rx.</w:t>
      </w:r>
    </w:p>
    <w:p w14:paraId="00609E3A" w14:textId="77777777" w:rsidR="00A7261D" w:rsidRPr="00A7261D" w:rsidRDefault="00A7261D" w:rsidP="00A7261D">
      <w:pPr>
        <w:pStyle w:val="ListParagraph"/>
        <w:rPr>
          <w:lang w:val="en-GB"/>
        </w:rPr>
      </w:pPr>
    </w:p>
    <w:p w14:paraId="775C1EC4" w14:textId="5AFA36DB" w:rsidR="00F57CF5" w:rsidRDefault="00F57CF5" w:rsidP="00F57CF5">
      <w:pPr>
        <w:pStyle w:val="ListParagraph"/>
        <w:numPr>
          <w:ilvl w:val="0"/>
          <w:numId w:val="3"/>
        </w:numPr>
        <w:rPr>
          <w:lang w:val="en-GB"/>
        </w:rPr>
      </w:pPr>
      <w:r>
        <w:rPr>
          <w:lang w:val="en-GB"/>
        </w:rPr>
        <w:t>In a disruptive or growing sector?</w:t>
      </w:r>
      <w:r w:rsidR="00E739AD">
        <w:rPr>
          <w:lang w:val="en-GB"/>
        </w:rPr>
        <w:t xml:space="preserve"> </w:t>
      </w:r>
      <w:r w:rsidR="00E739AD" w:rsidRPr="00E739AD">
        <w:rPr>
          <w:lang w:val="en-GB"/>
        </w:rPr>
        <w:sym w:font="Wingdings" w:char="F0E0"/>
      </w:r>
      <w:r w:rsidR="00E739AD">
        <w:rPr>
          <w:lang w:val="en-GB"/>
        </w:rPr>
        <w:t xml:space="preserve"> Yes.</w:t>
      </w:r>
    </w:p>
    <w:p w14:paraId="37643D54" w14:textId="3026E032" w:rsidR="00E739AD" w:rsidRDefault="00E739AD" w:rsidP="00E739AD">
      <w:pPr>
        <w:pStyle w:val="ListParagraph"/>
        <w:ind w:left="360"/>
        <w:rPr>
          <w:lang w:val="en-GB"/>
        </w:rPr>
      </w:pPr>
      <w:r>
        <w:rPr>
          <w:lang w:val="en-GB"/>
        </w:rPr>
        <w:t xml:space="preserve">The healthcare and insurance sector is </w:t>
      </w:r>
      <w:r w:rsidR="0025778D">
        <w:rPr>
          <w:lang w:val="en-GB"/>
        </w:rPr>
        <w:t xml:space="preserve">growing due to </w:t>
      </w:r>
      <w:r w:rsidR="00C00D7F">
        <w:rPr>
          <w:lang w:val="en-GB"/>
        </w:rPr>
        <w:t xml:space="preserve">the growing need for healthcare, as people get older, there are more older people, who need more healthcare, therefore the sector </w:t>
      </w:r>
      <w:r w:rsidR="006F7AAB">
        <w:rPr>
          <w:lang w:val="en-GB"/>
        </w:rPr>
        <w:t>is a growth sector according to me.</w:t>
      </w:r>
    </w:p>
    <w:p w14:paraId="3856B087" w14:textId="77777777" w:rsidR="00E739AD" w:rsidRDefault="00E739AD" w:rsidP="00E739AD">
      <w:pPr>
        <w:pStyle w:val="ListParagraph"/>
        <w:ind w:left="360"/>
        <w:rPr>
          <w:lang w:val="en-GB"/>
        </w:rPr>
      </w:pPr>
    </w:p>
    <w:p w14:paraId="155EB2F5" w14:textId="77777777" w:rsidR="006F7AAB" w:rsidRDefault="006F7AAB" w:rsidP="006F7AAB">
      <w:pPr>
        <w:pStyle w:val="ListParagraph"/>
        <w:ind w:left="360"/>
        <w:rPr>
          <w:lang w:val="en-GB"/>
        </w:rPr>
      </w:pPr>
    </w:p>
    <w:p w14:paraId="607328C0" w14:textId="77777777" w:rsidR="00F57CF5" w:rsidRDefault="00F57CF5" w:rsidP="00F57CF5">
      <w:pPr>
        <w:rPr>
          <w:lang w:val="en-GB"/>
        </w:rPr>
      </w:pPr>
    </w:p>
    <w:p w14:paraId="50F43714" w14:textId="77777777" w:rsidR="00703D3A" w:rsidRDefault="00703D3A" w:rsidP="00F57CF5">
      <w:pPr>
        <w:rPr>
          <w:lang w:val="en-GB"/>
        </w:rPr>
      </w:pPr>
    </w:p>
    <w:p w14:paraId="30B8F218" w14:textId="77777777" w:rsidR="00703D3A" w:rsidRDefault="00703D3A" w:rsidP="00F57CF5">
      <w:pPr>
        <w:rPr>
          <w:lang w:val="en-GB"/>
        </w:rPr>
      </w:pPr>
    </w:p>
    <w:p w14:paraId="3655C042" w14:textId="77777777" w:rsidR="00703D3A" w:rsidRDefault="00703D3A" w:rsidP="00F57CF5">
      <w:pPr>
        <w:rPr>
          <w:lang w:val="en-GB"/>
        </w:rPr>
      </w:pPr>
    </w:p>
    <w:p w14:paraId="08E43FDF" w14:textId="77777777" w:rsidR="00703D3A" w:rsidRDefault="00703D3A" w:rsidP="00F57CF5">
      <w:pPr>
        <w:rPr>
          <w:lang w:val="en-GB"/>
        </w:rPr>
      </w:pPr>
    </w:p>
    <w:p w14:paraId="52044A78" w14:textId="77777777" w:rsidR="00703D3A" w:rsidRDefault="00703D3A" w:rsidP="00F57CF5">
      <w:pPr>
        <w:rPr>
          <w:lang w:val="en-GB"/>
        </w:rPr>
      </w:pPr>
    </w:p>
    <w:p w14:paraId="50B7FA6F" w14:textId="77777777" w:rsidR="00703D3A" w:rsidRDefault="00703D3A" w:rsidP="00F57CF5">
      <w:pPr>
        <w:rPr>
          <w:lang w:val="en-GB"/>
        </w:rPr>
      </w:pPr>
    </w:p>
    <w:p w14:paraId="0EAF5903" w14:textId="77777777" w:rsidR="00703D3A" w:rsidRDefault="00703D3A" w:rsidP="00F57CF5">
      <w:pPr>
        <w:rPr>
          <w:lang w:val="en-GB"/>
        </w:rPr>
      </w:pPr>
    </w:p>
    <w:p w14:paraId="4625D8E4" w14:textId="77777777" w:rsidR="00703D3A" w:rsidRDefault="00703D3A" w:rsidP="00F57CF5">
      <w:pPr>
        <w:rPr>
          <w:lang w:val="en-GB"/>
        </w:rPr>
      </w:pPr>
    </w:p>
    <w:p w14:paraId="3CEF2A10" w14:textId="77777777" w:rsidR="00F57CF5" w:rsidRDefault="00F57CF5" w:rsidP="00F57CF5">
      <w:pPr>
        <w:rPr>
          <w:b/>
          <w:bCs/>
          <w:lang w:val="en-GB"/>
        </w:rPr>
      </w:pPr>
      <w:r>
        <w:rPr>
          <w:b/>
          <w:bCs/>
          <w:lang w:val="en-GB"/>
        </w:rPr>
        <w:t>Competitiveness</w:t>
      </w:r>
    </w:p>
    <w:p w14:paraId="3E2D7943" w14:textId="7349A640" w:rsidR="00F57CF5" w:rsidRDefault="00F57CF5" w:rsidP="00F57CF5">
      <w:pPr>
        <w:pStyle w:val="ListParagraph"/>
        <w:numPr>
          <w:ilvl w:val="0"/>
          <w:numId w:val="5"/>
        </w:numPr>
        <w:rPr>
          <w:lang w:val="en-GB"/>
        </w:rPr>
      </w:pPr>
      <w:r>
        <w:rPr>
          <w:lang w:val="en-GB"/>
        </w:rPr>
        <w:t>Does the company have a moat?</w:t>
      </w:r>
      <w:r w:rsidR="00646CF5">
        <w:rPr>
          <w:lang w:val="en-GB"/>
        </w:rPr>
        <w:t xml:space="preserve"> </w:t>
      </w:r>
      <w:r w:rsidR="00646CF5" w:rsidRPr="00646CF5">
        <w:rPr>
          <w:lang w:val="en-GB"/>
        </w:rPr>
        <w:sym w:font="Wingdings" w:char="F0E0"/>
      </w:r>
      <w:r w:rsidR="00646CF5">
        <w:rPr>
          <w:lang w:val="en-GB"/>
        </w:rPr>
        <w:t xml:space="preserve"> Yes, a wide moat.</w:t>
      </w:r>
    </w:p>
    <w:p w14:paraId="567C6015" w14:textId="03CDC304" w:rsidR="00E44E28" w:rsidRDefault="00AC67A1" w:rsidP="00CF52DB">
      <w:pPr>
        <w:pStyle w:val="ListParagraph"/>
        <w:numPr>
          <w:ilvl w:val="1"/>
          <w:numId w:val="5"/>
        </w:numPr>
        <w:rPr>
          <w:lang w:val="en-GB"/>
        </w:rPr>
      </w:pPr>
      <w:r w:rsidRPr="00AC67A1">
        <w:rPr>
          <w:b/>
          <w:bCs/>
          <w:lang w:val="en-GB"/>
        </w:rPr>
        <w:t>Scale and vertical integration:</w:t>
      </w:r>
      <w:r>
        <w:rPr>
          <w:lang w:val="en-GB"/>
        </w:rPr>
        <w:t xml:space="preserve"> </w:t>
      </w:r>
      <w:r w:rsidR="00C952A0">
        <w:rPr>
          <w:lang w:val="en-GB"/>
        </w:rPr>
        <w:t>United</w:t>
      </w:r>
      <w:r w:rsidR="006439A3">
        <w:rPr>
          <w:lang w:val="en-GB"/>
        </w:rPr>
        <w:t>Health is</w:t>
      </w:r>
      <w:r w:rsidR="009803D6">
        <w:rPr>
          <w:lang w:val="en-GB"/>
        </w:rPr>
        <w:t xml:space="preserve"> the biggest healthcare insur</w:t>
      </w:r>
      <w:r w:rsidR="00CF52DB">
        <w:rPr>
          <w:lang w:val="en-GB"/>
        </w:rPr>
        <w:t>er in the U.S. and is</w:t>
      </w:r>
      <w:r w:rsidR="006439A3">
        <w:rPr>
          <w:lang w:val="en-GB"/>
        </w:rPr>
        <w:t xml:space="preserve"> a fully integrated healthcare company, meaning they </w:t>
      </w:r>
      <w:r w:rsidR="0035085E">
        <w:rPr>
          <w:lang w:val="en-GB"/>
        </w:rPr>
        <w:t>generate</w:t>
      </w:r>
      <w:r w:rsidR="00A47D64">
        <w:rPr>
          <w:lang w:val="en-GB"/>
        </w:rPr>
        <w:t xml:space="preserve"> revenue across the whole </w:t>
      </w:r>
      <w:r w:rsidR="00393F5D">
        <w:rPr>
          <w:lang w:val="en-GB"/>
        </w:rPr>
        <w:t>healthcare</w:t>
      </w:r>
      <w:r w:rsidR="00A47D64">
        <w:rPr>
          <w:lang w:val="en-GB"/>
        </w:rPr>
        <w:t xml:space="preserve"> chain, this gives them a lot of </w:t>
      </w:r>
      <w:r w:rsidR="0035085E">
        <w:rPr>
          <w:lang w:val="en-GB"/>
        </w:rPr>
        <w:t xml:space="preserve">cost </w:t>
      </w:r>
      <w:r w:rsidR="00A47D64">
        <w:rPr>
          <w:lang w:val="en-GB"/>
        </w:rPr>
        <w:t>control</w:t>
      </w:r>
      <w:r w:rsidR="00393F5D">
        <w:rPr>
          <w:lang w:val="en-GB"/>
        </w:rPr>
        <w:t>,</w:t>
      </w:r>
      <w:r w:rsidR="00B400C4">
        <w:rPr>
          <w:lang w:val="en-GB"/>
        </w:rPr>
        <w:t xml:space="preserve"> </w:t>
      </w:r>
      <w:r w:rsidR="0035085E">
        <w:rPr>
          <w:lang w:val="en-GB"/>
        </w:rPr>
        <w:t xml:space="preserve">negotiation </w:t>
      </w:r>
      <w:r w:rsidR="00B400C4">
        <w:rPr>
          <w:lang w:val="en-GB"/>
        </w:rPr>
        <w:t>power</w:t>
      </w:r>
      <w:r w:rsidR="00393F5D">
        <w:rPr>
          <w:lang w:val="en-GB"/>
        </w:rPr>
        <w:t xml:space="preserve"> and synergy effects across the healthcare chain</w:t>
      </w:r>
      <w:r w:rsidR="00B400C4">
        <w:rPr>
          <w:lang w:val="en-GB"/>
        </w:rPr>
        <w:t>.</w:t>
      </w:r>
      <w:r w:rsidR="00A42891">
        <w:rPr>
          <w:lang w:val="en-GB"/>
        </w:rPr>
        <w:t xml:space="preserve"> UnitedHealth is also the biggest health insurer in the U.S.. </w:t>
      </w:r>
    </w:p>
    <w:p w14:paraId="1AEF57AD" w14:textId="444070E0" w:rsidR="00CF52DB" w:rsidRDefault="00AC67A1" w:rsidP="00CF52DB">
      <w:pPr>
        <w:pStyle w:val="ListParagraph"/>
        <w:numPr>
          <w:ilvl w:val="1"/>
          <w:numId w:val="5"/>
        </w:numPr>
        <w:rPr>
          <w:lang w:val="en-GB"/>
        </w:rPr>
      </w:pPr>
      <w:r w:rsidRPr="00646CF5">
        <w:rPr>
          <w:b/>
          <w:bCs/>
          <w:lang w:val="en-GB"/>
        </w:rPr>
        <w:t>Da</w:t>
      </w:r>
      <w:r w:rsidRPr="00AC67A1">
        <w:rPr>
          <w:b/>
          <w:bCs/>
          <w:lang w:val="en-GB"/>
        </w:rPr>
        <w:t>ta &amp; Analytics:</w:t>
      </w:r>
      <w:r>
        <w:rPr>
          <w:lang w:val="en-GB"/>
        </w:rPr>
        <w:t xml:space="preserve"> </w:t>
      </w:r>
      <w:r w:rsidR="00CF52DB">
        <w:rPr>
          <w:lang w:val="en-GB"/>
        </w:rPr>
        <w:t>Because they are the biggest they get the most data</w:t>
      </w:r>
      <w:r w:rsidR="001C29C5">
        <w:rPr>
          <w:lang w:val="en-GB"/>
        </w:rPr>
        <w:t>. UNH can leverage analytics to improve outcomes and reduce costs</w:t>
      </w:r>
      <w:r w:rsidR="00A30CBD">
        <w:rPr>
          <w:lang w:val="en-GB"/>
        </w:rPr>
        <w:t>, which is something smaller competitors cannot easily replicate.</w:t>
      </w:r>
    </w:p>
    <w:p w14:paraId="3F64ECC6" w14:textId="0583A855" w:rsidR="00A30CBD" w:rsidRPr="00703D3A" w:rsidRDefault="00AC67A1" w:rsidP="00CF52DB">
      <w:pPr>
        <w:pStyle w:val="ListParagraph"/>
        <w:numPr>
          <w:ilvl w:val="1"/>
          <w:numId w:val="5"/>
        </w:numPr>
        <w:rPr>
          <w:b/>
          <w:bCs/>
          <w:lang w:val="en-GB"/>
        </w:rPr>
      </w:pPr>
      <w:r w:rsidRPr="00AC67A1">
        <w:rPr>
          <w:b/>
          <w:bCs/>
          <w:lang w:val="en-GB"/>
        </w:rPr>
        <w:t>Network effects:</w:t>
      </w:r>
      <w:r>
        <w:rPr>
          <w:b/>
          <w:bCs/>
          <w:lang w:val="en-GB"/>
        </w:rPr>
        <w:t xml:space="preserve"> </w:t>
      </w:r>
      <w:r w:rsidR="00703D3A">
        <w:rPr>
          <w:lang w:val="en-GB"/>
        </w:rPr>
        <w:t>The size of its providers and clients network gives UNH strong bargaining power and makes it hard for competitors to match its reach or efficiency.</w:t>
      </w:r>
      <w:r w:rsidR="00646CF5">
        <w:rPr>
          <w:lang w:val="en-GB"/>
        </w:rPr>
        <w:t xml:space="preserve"> Trust is crucial in healthcare and governments trust large, proven networks – reinforcing customer retention.</w:t>
      </w:r>
    </w:p>
    <w:p w14:paraId="3D411CE5" w14:textId="083EF767" w:rsidR="003B4AF3" w:rsidRPr="00B47B53" w:rsidRDefault="00E9664E" w:rsidP="00B47B53">
      <w:pPr>
        <w:pStyle w:val="ListParagraph"/>
        <w:numPr>
          <w:ilvl w:val="1"/>
          <w:numId w:val="5"/>
        </w:numPr>
        <w:rPr>
          <w:b/>
          <w:bCs/>
          <w:lang w:val="en-GB"/>
        </w:rPr>
      </w:pPr>
      <w:r>
        <w:rPr>
          <w:b/>
          <w:bCs/>
          <w:lang w:val="en-GB"/>
        </w:rPr>
        <w:t xml:space="preserve">Brand &amp; Trust: </w:t>
      </w:r>
      <w:r>
        <w:rPr>
          <w:lang w:val="en-GB"/>
        </w:rPr>
        <w:t>UNH has decades of brand recognition</w:t>
      </w:r>
      <w:r w:rsidR="003B4AF3">
        <w:rPr>
          <w:lang w:val="en-GB"/>
        </w:rPr>
        <w:t>.</w:t>
      </w:r>
    </w:p>
    <w:p w14:paraId="3405271E" w14:textId="77777777" w:rsidR="00C952A0" w:rsidRDefault="00C952A0" w:rsidP="00C952A0">
      <w:pPr>
        <w:pStyle w:val="ListParagraph"/>
        <w:ind w:left="360"/>
        <w:rPr>
          <w:lang w:val="en-GB"/>
        </w:rPr>
      </w:pPr>
    </w:p>
    <w:p w14:paraId="7191C3D2" w14:textId="6ECFB6C7" w:rsidR="00F57CF5" w:rsidRDefault="00F57CF5" w:rsidP="00F57CF5">
      <w:pPr>
        <w:pStyle w:val="ListParagraph"/>
        <w:numPr>
          <w:ilvl w:val="0"/>
          <w:numId w:val="5"/>
        </w:numPr>
        <w:rPr>
          <w:lang w:val="en-GB"/>
        </w:rPr>
      </w:pPr>
      <w:r>
        <w:rPr>
          <w:lang w:val="en-GB"/>
        </w:rPr>
        <w:t>Does the company have pricing power?</w:t>
      </w:r>
      <w:r w:rsidR="00FB4F91">
        <w:rPr>
          <w:lang w:val="en-GB"/>
        </w:rPr>
        <w:t xml:space="preserve"> </w:t>
      </w:r>
      <w:r w:rsidR="00FB4F91" w:rsidRPr="00FB4F91">
        <w:rPr>
          <w:lang w:val="en-GB"/>
        </w:rPr>
        <w:sym w:font="Wingdings" w:char="F0E0"/>
      </w:r>
      <w:r w:rsidR="00FB4F91">
        <w:rPr>
          <w:lang w:val="en-GB"/>
        </w:rPr>
        <w:t xml:space="preserve"> </w:t>
      </w:r>
      <w:r w:rsidR="00E26877">
        <w:rPr>
          <w:lang w:val="en-GB"/>
        </w:rPr>
        <w:t>No</w:t>
      </w:r>
      <w:r w:rsidR="00661F37">
        <w:rPr>
          <w:lang w:val="en-GB"/>
        </w:rPr>
        <w:t>.</w:t>
      </w:r>
      <w:r w:rsidR="00E26877">
        <w:rPr>
          <w:lang w:val="en-GB"/>
        </w:rPr>
        <w:t xml:space="preserve"> Not really.</w:t>
      </w:r>
    </w:p>
    <w:p w14:paraId="6EDFB605" w14:textId="6DBB782D" w:rsidR="00B257BB" w:rsidRDefault="00C03DAA" w:rsidP="00B257BB">
      <w:pPr>
        <w:pStyle w:val="ListParagraph"/>
        <w:ind w:left="360"/>
        <w:rPr>
          <w:lang w:val="en-GB"/>
        </w:rPr>
      </w:pPr>
      <w:r>
        <w:rPr>
          <w:lang w:val="en-GB"/>
        </w:rPr>
        <w:t>55</w:t>
      </w:r>
      <w:r w:rsidR="00B257BB">
        <w:rPr>
          <w:lang w:val="en-GB"/>
        </w:rPr>
        <w:t xml:space="preserve">% of their revenue is </w:t>
      </w:r>
      <w:r w:rsidR="00201CD4">
        <w:rPr>
          <w:lang w:val="en-GB"/>
        </w:rPr>
        <w:t xml:space="preserve">Medicare &amp; retirement and Community &amp; State, </w:t>
      </w:r>
      <w:r w:rsidR="00B257BB">
        <w:rPr>
          <w:lang w:val="en-GB"/>
        </w:rPr>
        <w:t xml:space="preserve">which are highly regulated by the government, meaning weak pricing power. Their </w:t>
      </w:r>
      <w:r w:rsidR="006608EC">
        <w:rPr>
          <w:lang w:val="en-GB"/>
        </w:rPr>
        <w:t>E&amp;I (Employer &amp; Individuals) segment does have strong pricing power</w:t>
      </w:r>
      <w:r w:rsidR="00111F77">
        <w:rPr>
          <w:lang w:val="en-GB"/>
        </w:rPr>
        <w:t xml:space="preserve"> as their size gives them leverage to negotiate better premiums</w:t>
      </w:r>
      <w:r w:rsidR="00201CD4">
        <w:rPr>
          <w:lang w:val="en-GB"/>
        </w:rPr>
        <w:t xml:space="preserve"> and </w:t>
      </w:r>
      <w:r w:rsidR="00B201C1">
        <w:rPr>
          <w:lang w:val="en-GB"/>
        </w:rPr>
        <w:t>their Optum segment they have some good pricing</w:t>
      </w:r>
      <w:r w:rsidR="006B665A">
        <w:rPr>
          <w:lang w:val="en-GB"/>
        </w:rPr>
        <w:t>.</w:t>
      </w:r>
      <w:r w:rsidR="00B201C1">
        <w:rPr>
          <w:lang w:val="en-GB"/>
        </w:rPr>
        <w:t xml:space="preserve"> </w:t>
      </w:r>
      <w:r w:rsidR="006B665A">
        <w:rPr>
          <w:lang w:val="en-GB"/>
        </w:rPr>
        <w:t xml:space="preserve">E&amp;I and Optum combined is </w:t>
      </w:r>
      <w:r>
        <w:rPr>
          <w:lang w:val="en-GB"/>
        </w:rPr>
        <w:t>45</w:t>
      </w:r>
      <w:r w:rsidR="00B201C1">
        <w:rPr>
          <w:lang w:val="en-GB"/>
        </w:rPr>
        <w:t>% of their revenues</w:t>
      </w:r>
      <w:r w:rsidR="006B665A">
        <w:rPr>
          <w:lang w:val="en-GB"/>
        </w:rPr>
        <w:t>.</w:t>
      </w:r>
    </w:p>
    <w:p w14:paraId="3529F077" w14:textId="77777777" w:rsidR="00661F37" w:rsidRDefault="00661F37" w:rsidP="00661F37">
      <w:pPr>
        <w:pStyle w:val="ListParagraph"/>
        <w:ind w:left="360"/>
        <w:rPr>
          <w:lang w:val="en-GB"/>
        </w:rPr>
      </w:pPr>
    </w:p>
    <w:p w14:paraId="44C8A42E" w14:textId="77777777" w:rsidR="00661F37" w:rsidRDefault="00661F37" w:rsidP="00661F37">
      <w:pPr>
        <w:pStyle w:val="ListParagraph"/>
        <w:ind w:left="360"/>
        <w:rPr>
          <w:lang w:val="en-GB"/>
        </w:rPr>
      </w:pPr>
    </w:p>
    <w:p w14:paraId="0012503F" w14:textId="77777777" w:rsidR="00F57CF5" w:rsidRDefault="00F57CF5" w:rsidP="00F57CF5">
      <w:pPr>
        <w:pStyle w:val="ListParagraph"/>
        <w:numPr>
          <w:ilvl w:val="0"/>
          <w:numId w:val="5"/>
        </w:numPr>
        <w:rPr>
          <w:lang w:val="en-GB"/>
        </w:rPr>
      </w:pPr>
      <w:r>
        <w:rPr>
          <w:lang w:val="en-GB"/>
        </w:rPr>
        <w:t>How does the company compare financially to competitors?</w:t>
      </w:r>
    </w:p>
    <w:p w14:paraId="403F7668" w14:textId="31D758A8" w:rsidR="00A066D8" w:rsidRPr="00A95487" w:rsidRDefault="00A14E67" w:rsidP="005D4B0D">
      <w:pPr>
        <w:pStyle w:val="ListParagraph"/>
        <w:ind w:left="360"/>
        <w:rPr>
          <w:lang w:val="en-GB"/>
        </w:rPr>
      </w:pPr>
      <w:r>
        <w:rPr>
          <w:lang w:val="en-GB"/>
        </w:rPr>
        <w:t xml:space="preserve">UNH has the highest revenue, net income, </w:t>
      </w:r>
      <w:r w:rsidR="00F24CB5">
        <w:rPr>
          <w:lang w:val="en-GB"/>
        </w:rPr>
        <w:t>net profit margin and FCF</w:t>
      </w:r>
      <w:r w:rsidR="008E05BA">
        <w:rPr>
          <w:lang w:val="en-GB"/>
        </w:rPr>
        <w:t xml:space="preserve"> compared to CVS, Elevance, Humana and Cigna. Even though they are having a bad year, they are still </w:t>
      </w:r>
      <w:r w:rsidR="000863AC">
        <w:rPr>
          <w:lang w:val="en-GB"/>
        </w:rPr>
        <w:t xml:space="preserve">more profitable and generate more cash than their competitors. </w:t>
      </w:r>
      <w:r w:rsidR="00613CFB">
        <w:rPr>
          <w:lang w:val="en-GB"/>
        </w:rPr>
        <w:t xml:space="preserve">Looking at the balance sheet we see that their current ratio of 0,83 is quite low compared to </w:t>
      </w:r>
      <w:r w:rsidR="00702B6C">
        <w:rPr>
          <w:lang w:val="en-GB"/>
        </w:rPr>
        <w:t xml:space="preserve">the others, but not the lowest. Their Debt to equity and Solvency is </w:t>
      </w:r>
      <w:r w:rsidR="00190C3E">
        <w:rPr>
          <w:lang w:val="en-GB"/>
        </w:rPr>
        <w:t>also a</w:t>
      </w:r>
      <w:r w:rsidR="00C41CAC">
        <w:rPr>
          <w:lang w:val="en-GB"/>
        </w:rPr>
        <w:t xml:space="preserve"> bit high and low, respectively. </w:t>
      </w:r>
      <w:r w:rsidR="003C3D80">
        <w:rPr>
          <w:lang w:val="en-GB"/>
        </w:rPr>
        <w:t xml:space="preserve">Their interest coverage ratio is the best across the </w:t>
      </w:r>
      <w:r w:rsidR="004165E6">
        <w:rPr>
          <w:lang w:val="en-GB"/>
        </w:rPr>
        <w:t>4 competitors. Looking at the complete picture, we can conclude that they have quite a lot of debt, but are profitable</w:t>
      </w:r>
      <w:r w:rsidR="00AD2212">
        <w:rPr>
          <w:lang w:val="en-GB"/>
        </w:rPr>
        <w:t xml:space="preserve"> enough and generate enough cash to cover this debt and its accompanied interest. Therefore, they are the true market leader.</w:t>
      </w:r>
    </w:p>
    <w:p w14:paraId="599D253A" w14:textId="77777777" w:rsidR="00F57CF5" w:rsidRDefault="00F57CF5" w:rsidP="00F57CF5">
      <w:pPr>
        <w:rPr>
          <w:lang w:val="en-GB"/>
        </w:rPr>
      </w:pPr>
    </w:p>
    <w:p w14:paraId="17C47FF0" w14:textId="77777777" w:rsidR="00672D7F" w:rsidRDefault="00672D7F" w:rsidP="00F57CF5">
      <w:pPr>
        <w:rPr>
          <w:lang w:val="en-GB"/>
        </w:rPr>
      </w:pPr>
    </w:p>
    <w:p w14:paraId="32BB91AE" w14:textId="77777777" w:rsidR="00672D7F" w:rsidRDefault="00672D7F" w:rsidP="00F57CF5">
      <w:pPr>
        <w:rPr>
          <w:lang w:val="en-GB"/>
        </w:rPr>
      </w:pPr>
    </w:p>
    <w:p w14:paraId="3A517D52" w14:textId="77777777" w:rsidR="00672D7F" w:rsidRDefault="00672D7F" w:rsidP="00F57CF5">
      <w:pPr>
        <w:rPr>
          <w:lang w:val="en-GB"/>
        </w:rPr>
      </w:pPr>
    </w:p>
    <w:p w14:paraId="669718D2" w14:textId="77777777" w:rsidR="00672D7F" w:rsidRDefault="00672D7F" w:rsidP="00F57CF5">
      <w:pPr>
        <w:rPr>
          <w:lang w:val="en-GB"/>
        </w:rPr>
      </w:pPr>
    </w:p>
    <w:p w14:paraId="11357434" w14:textId="77777777" w:rsidR="00672D7F" w:rsidRDefault="00672D7F" w:rsidP="00F57CF5">
      <w:pPr>
        <w:rPr>
          <w:lang w:val="en-GB"/>
        </w:rPr>
      </w:pPr>
    </w:p>
    <w:p w14:paraId="7CA9FF94" w14:textId="475C5805" w:rsidR="00F57CF5" w:rsidRDefault="00F57CF5" w:rsidP="00F57CF5">
      <w:pPr>
        <w:rPr>
          <w:b/>
          <w:bCs/>
          <w:lang w:val="en-GB"/>
        </w:rPr>
      </w:pPr>
      <w:r>
        <w:rPr>
          <w:b/>
          <w:bCs/>
          <w:lang w:val="en-GB"/>
        </w:rPr>
        <w:lastRenderedPageBreak/>
        <w:t>Valuation</w:t>
      </w:r>
    </w:p>
    <w:p w14:paraId="20BED29E" w14:textId="74AB2ED0" w:rsidR="00F57CF5" w:rsidRDefault="00F57CF5" w:rsidP="00F57CF5">
      <w:pPr>
        <w:pStyle w:val="ListParagraph"/>
        <w:numPr>
          <w:ilvl w:val="0"/>
          <w:numId w:val="6"/>
        </w:numPr>
        <w:rPr>
          <w:lang w:val="en-GB"/>
        </w:rPr>
      </w:pPr>
      <w:r>
        <w:rPr>
          <w:lang w:val="en-GB"/>
        </w:rPr>
        <w:t>Is the P/E ratio lower than the historical average?</w:t>
      </w:r>
      <w:r w:rsidR="00126D06">
        <w:rPr>
          <w:lang w:val="en-GB"/>
        </w:rPr>
        <w:t xml:space="preserve"> </w:t>
      </w:r>
      <w:r w:rsidR="00126D06" w:rsidRPr="00126D06">
        <w:rPr>
          <w:lang w:val="en-GB"/>
        </w:rPr>
        <w:sym w:font="Wingdings" w:char="F0E0"/>
      </w:r>
      <w:r w:rsidR="00126D06">
        <w:rPr>
          <w:lang w:val="en-GB"/>
        </w:rPr>
        <w:t xml:space="preserve"> Yes</w:t>
      </w:r>
    </w:p>
    <w:p w14:paraId="560BECEA" w14:textId="4F5A224F" w:rsidR="00126D06" w:rsidRDefault="00C14308" w:rsidP="00126D06">
      <w:pPr>
        <w:pStyle w:val="ListParagraph"/>
        <w:ind w:left="360"/>
        <w:rPr>
          <w:lang w:val="en-GB"/>
        </w:rPr>
      </w:pPr>
      <w:r>
        <w:rPr>
          <w:lang w:val="en-GB"/>
        </w:rPr>
        <w:t xml:space="preserve">TTM Price to Earnings ratio is 10,44 compared to </w:t>
      </w:r>
      <w:r w:rsidR="006960F6">
        <w:rPr>
          <w:lang w:val="en-GB"/>
        </w:rPr>
        <w:t>an average of 24,33 the past 7 years.</w:t>
      </w:r>
    </w:p>
    <w:p w14:paraId="0AB2AFF2" w14:textId="77777777" w:rsidR="00126D06" w:rsidRDefault="00126D06" w:rsidP="00126D06">
      <w:pPr>
        <w:pStyle w:val="ListParagraph"/>
        <w:ind w:left="360"/>
        <w:rPr>
          <w:lang w:val="en-GB"/>
        </w:rPr>
      </w:pPr>
    </w:p>
    <w:p w14:paraId="53A2C8FF" w14:textId="0D098034" w:rsidR="00F57CF5" w:rsidRDefault="00F57CF5" w:rsidP="00F57CF5">
      <w:pPr>
        <w:pStyle w:val="ListParagraph"/>
        <w:numPr>
          <w:ilvl w:val="0"/>
          <w:numId w:val="6"/>
        </w:numPr>
        <w:rPr>
          <w:lang w:val="en-GB"/>
        </w:rPr>
      </w:pPr>
      <w:r>
        <w:rPr>
          <w:lang w:val="en-GB"/>
        </w:rPr>
        <w:t>Is the P/E ratio lower than the sector average?</w:t>
      </w:r>
      <w:r w:rsidR="004B75A8">
        <w:rPr>
          <w:lang w:val="en-GB"/>
        </w:rPr>
        <w:t xml:space="preserve"> </w:t>
      </w:r>
      <w:r w:rsidR="004B75A8" w:rsidRPr="004B75A8">
        <w:rPr>
          <w:lang w:val="en-GB"/>
        </w:rPr>
        <w:sym w:font="Wingdings" w:char="F0E0"/>
      </w:r>
      <w:r w:rsidR="004B75A8">
        <w:rPr>
          <w:lang w:val="en-GB"/>
        </w:rPr>
        <w:t xml:space="preserve"> Yes</w:t>
      </w:r>
    </w:p>
    <w:p w14:paraId="547F9D26" w14:textId="4BAB7CA6" w:rsidR="006960F6" w:rsidRDefault="006D223C" w:rsidP="006960F6">
      <w:pPr>
        <w:pStyle w:val="ListParagraph"/>
        <w:ind w:left="360"/>
        <w:rPr>
          <w:lang w:val="en-GB"/>
        </w:rPr>
      </w:pPr>
      <w:r>
        <w:rPr>
          <w:lang w:val="en-GB"/>
        </w:rPr>
        <w:t>Industry average P/E ratio is 20.5 according to simply wallst</w:t>
      </w:r>
      <w:r w:rsidR="00A51D72">
        <w:rPr>
          <w:lang w:val="en-GB"/>
        </w:rPr>
        <w:t xml:space="preserve">. </w:t>
      </w:r>
      <w:r w:rsidR="00672D7F">
        <w:rPr>
          <w:lang w:val="en-GB"/>
        </w:rPr>
        <w:t>Meaning we are well below the industry average.</w:t>
      </w:r>
    </w:p>
    <w:p w14:paraId="64518798" w14:textId="77777777" w:rsidR="006960F6" w:rsidRDefault="006960F6" w:rsidP="006960F6">
      <w:pPr>
        <w:pStyle w:val="ListParagraph"/>
        <w:ind w:left="360"/>
        <w:rPr>
          <w:lang w:val="en-GB"/>
        </w:rPr>
      </w:pPr>
    </w:p>
    <w:p w14:paraId="2705B10F" w14:textId="49203DE5" w:rsidR="00F57CF5" w:rsidRDefault="00F57CF5" w:rsidP="00F57CF5">
      <w:pPr>
        <w:pStyle w:val="ListParagraph"/>
        <w:numPr>
          <w:ilvl w:val="0"/>
          <w:numId w:val="6"/>
        </w:numPr>
        <w:rPr>
          <w:lang w:val="en-GB"/>
        </w:rPr>
      </w:pPr>
      <w:r>
        <w:rPr>
          <w:lang w:val="en-GB"/>
        </w:rPr>
        <w:t>Is the PEG ratio lower than 1?</w:t>
      </w:r>
      <w:r w:rsidR="004B75A8">
        <w:rPr>
          <w:lang w:val="en-GB"/>
        </w:rPr>
        <w:t xml:space="preserve"> </w:t>
      </w:r>
      <w:r w:rsidR="004B75A8" w:rsidRPr="004B75A8">
        <w:rPr>
          <w:lang w:val="en-GB"/>
        </w:rPr>
        <w:sym w:font="Wingdings" w:char="F0E0"/>
      </w:r>
      <w:r w:rsidR="004B75A8">
        <w:rPr>
          <w:lang w:val="en-GB"/>
        </w:rPr>
        <w:t xml:space="preserve"> No</w:t>
      </w:r>
    </w:p>
    <w:p w14:paraId="04A8819F" w14:textId="28AE0E6D" w:rsidR="00672D7F" w:rsidRPr="00172E0D" w:rsidRDefault="00172E0D" w:rsidP="00672D7F">
      <w:pPr>
        <w:pStyle w:val="ListParagraph"/>
        <w:ind w:left="360"/>
        <w:rPr>
          <w:lang w:val="en-GB"/>
        </w:rPr>
      </w:pPr>
      <w:r w:rsidRPr="00172E0D">
        <w:rPr>
          <w:lang w:val="en-GB"/>
        </w:rPr>
        <w:t>PEG is 1</w:t>
      </w:r>
      <w:r w:rsidR="0059322A">
        <w:rPr>
          <w:lang w:val="en-GB"/>
        </w:rPr>
        <w:t>.</w:t>
      </w:r>
      <w:r w:rsidRPr="00172E0D">
        <w:rPr>
          <w:lang w:val="en-GB"/>
        </w:rPr>
        <w:t>49 if we take</w:t>
      </w:r>
      <w:r>
        <w:rPr>
          <w:lang w:val="en-GB"/>
        </w:rPr>
        <w:t xml:space="preserve"> the TTM P/E ratio of 10,44 and the expected </w:t>
      </w:r>
      <w:r w:rsidR="004764CE">
        <w:rPr>
          <w:lang w:val="en-GB"/>
        </w:rPr>
        <w:t>EPS growth rate of 7% average for 2025 till 2028.</w:t>
      </w:r>
    </w:p>
    <w:p w14:paraId="3350D9ED" w14:textId="77777777" w:rsidR="00672D7F" w:rsidRPr="00172E0D" w:rsidRDefault="00672D7F" w:rsidP="00672D7F">
      <w:pPr>
        <w:pStyle w:val="ListParagraph"/>
        <w:ind w:left="360"/>
        <w:rPr>
          <w:lang w:val="en-GB"/>
        </w:rPr>
      </w:pPr>
    </w:p>
    <w:p w14:paraId="0484FD67" w14:textId="4ED4884D" w:rsidR="0059322A" w:rsidRDefault="00F57CF5" w:rsidP="0059322A">
      <w:pPr>
        <w:pStyle w:val="ListParagraph"/>
        <w:numPr>
          <w:ilvl w:val="0"/>
          <w:numId w:val="6"/>
        </w:numPr>
        <w:rPr>
          <w:lang w:val="en-GB"/>
        </w:rPr>
      </w:pPr>
      <w:r>
        <w:rPr>
          <w:lang w:val="en-GB"/>
        </w:rPr>
        <w:t>Is the forward P/E ratio lower than the current P/E ratio?</w:t>
      </w:r>
      <w:r w:rsidR="0059322A">
        <w:rPr>
          <w:lang w:val="en-GB"/>
        </w:rPr>
        <w:t xml:space="preserve"> </w:t>
      </w:r>
      <w:r w:rsidR="0059322A" w:rsidRPr="0059322A">
        <w:rPr>
          <w:lang w:val="en-GB"/>
        </w:rPr>
        <w:sym w:font="Wingdings" w:char="F0E0"/>
      </w:r>
      <w:r w:rsidR="0059322A">
        <w:rPr>
          <w:lang w:val="en-GB"/>
        </w:rPr>
        <w:t xml:space="preserve"> No.</w:t>
      </w:r>
    </w:p>
    <w:p w14:paraId="55C1AA97" w14:textId="652A390F" w:rsidR="0059322A" w:rsidRPr="0059322A" w:rsidRDefault="002E39E3" w:rsidP="0059322A">
      <w:pPr>
        <w:pStyle w:val="ListParagraph"/>
        <w:ind w:left="360"/>
        <w:rPr>
          <w:lang w:val="en-GB"/>
        </w:rPr>
      </w:pPr>
      <w:r>
        <w:rPr>
          <w:lang w:val="en-GB"/>
        </w:rPr>
        <w:t xml:space="preserve">Forward P/E ratio for 2025 is 14,26. </w:t>
      </w:r>
      <w:r w:rsidR="00A42844">
        <w:rPr>
          <w:lang w:val="en-GB"/>
        </w:rPr>
        <w:t xml:space="preserve">Which is higher than the TTM P/E ratio. But this is explained by the expected earnings decline. </w:t>
      </w:r>
      <w:r w:rsidR="00BC4255">
        <w:rPr>
          <w:lang w:val="en-GB"/>
        </w:rPr>
        <w:t xml:space="preserve">But when we look further in the future the forward P/E for 2025 is at 8,82, </w:t>
      </w:r>
      <w:r w:rsidR="00B953BA">
        <w:rPr>
          <w:lang w:val="en-GB"/>
        </w:rPr>
        <w:t>signalling</w:t>
      </w:r>
      <w:r w:rsidR="00BC4255">
        <w:rPr>
          <w:lang w:val="en-GB"/>
        </w:rPr>
        <w:t xml:space="preserve"> a</w:t>
      </w:r>
      <w:r w:rsidR="00121CBB">
        <w:rPr>
          <w:lang w:val="en-GB"/>
        </w:rPr>
        <w:t>n undervaluation over the long run.</w:t>
      </w:r>
    </w:p>
    <w:p w14:paraId="124F837E" w14:textId="77777777" w:rsidR="00F57CF5" w:rsidRDefault="00F57CF5" w:rsidP="00F57CF5">
      <w:pPr>
        <w:rPr>
          <w:lang w:val="en-GB"/>
        </w:rPr>
      </w:pPr>
    </w:p>
    <w:p w14:paraId="0F7421EA" w14:textId="285E0CE3" w:rsidR="00F57CF5" w:rsidRDefault="00F57CF5" w:rsidP="00F57CF5">
      <w:pPr>
        <w:rPr>
          <w:b/>
          <w:bCs/>
          <w:lang w:val="en-GB"/>
        </w:rPr>
      </w:pPr>
      <w:r>
        <w:rPr>
          <w:b/>
          <w:bCs/>
          <w:lang w:val="en-GB"/>
        </w:rPr>
        <w:t>Technical</w:t>
      </w:r>
    </w:p>
    <w:p w14:paraId="7545B6C4" w14:textId="35FAE9CC" w:rsidR="00F57CF5" w:rsidRDefault="00F57CF5" w:rsidP="00F57CF5">
      <w:pPr>
        <w:pStyle w:val="ListParagraph"/>
        <w:numPr>
          <w:ilvl w:val="0"/>
          <w:numId w:val="9"/>
        </w:numPr>
        <w:rPr>
          <w:lang w:val="en-GB"/>
        </w:rPr>
      </w:pPr>
      <w:r w:rsidRPr="00EE748B">
        <w:rPr>
          <w:lang w:val="en-GB"/>
        </w:rPr>
        <w:t>Is the stock price below it’s 200 week SMA?</w:t>
      </w:r>
      <w:r w:rsidR="00294E38">
        <w:rPr>
          <w:lang w:val="en-GB"/>
        </w:rPr>
        <w:t xml:space="preserve"> </w:t>
      </w:r>
      <w:r w:rsidR="00294E38" w:rsidRPr="00294E38">
        <w:rPr>
          <w:lang w:val="en-GB"/>
        </w:rPr>
        <w:sym w:font="Wingdings" w:char="F0E0"/>
      </w:r>
      <w:r w:rsidR="00294E38">
        <w:rPr>
          <w:lang w:val="en-GB"/>
        </w:rPr>
        <w:t xml:space="preserve"> Yes.</w:t>
      </w:r>
    </w:p>
    <w:p w14:paraId="5ECB9AE5" w14:textId="48080D00" w:rsidR="00294E38" w:rsidRDefault="00AB3035" w:rsidP="00AB3035">
      <w:pPr>
        <w:pStyle w:val="ListParagraph"/>
        <w:ind w:left="360"/>
        <w:rPr>
          <w:lang w:val="en-GB"/>
        </w:rPr>
      </w:pPr>
      <w:r>
        <w:rPr>
          <w:lang w:val="en-GB"/>
        </w:rPr>
        <w:t>It is 36% below its 200 week SMA.</w:t>
      </w:r>
    </w:p>
    <w:p w14:paraId="2A277238" w14:textId="77777777" w:rsidR="00AB3035" w:rsidRPr="00EE748B" w:rsidRDefault="00AB3035" w:rsidP="00AB3035">
      <w:pPr>
        <w:pStyle w:val="ListParagraph"/>
        <w:ind w:left="360"/>
        <w:rPr>
          <w:lang w:val="en-GB"/>
        </w:rPr>
      </w:pPr>
    </w:p>
    <w:p w14:paraId="0E817637" w14:textId="1A4AD927" w:rsidR="00F57CF5" w:rsidRDefault="00F57CF5" w:rsidP="00F57CF5">
      <w:pPr>
        <w:pStyle w:val="ListParagraph"/>
        <w:numPr>
          <w:ilvl w:val="0"/>
          <w:numId w:val="9"/>
        </w:numPr>
        <w:rPr>
          <w:lang w:val="en-GB"/>
        </w:rPr>
      </w:pPr>
      <w:r>
        <w:rPr>
          <w:lang w:val="en-GB"/>
        </w:rPr>
        <w:t>Is the stock price at or close to a strong support?</w:t>
      </w:r>
      <w:r w:rsidR="009E1A33">
        <w:rPr>
          <w:lang w:val="en-GB"/>
        </w:rPr>
        <w:t xml:space="preserve"> </w:t>
      </w:r>
      <w:r w:rsidR="009E1A33" w:rsidRPr="009E1A33">
        <w:rPr>
          <w:lang w:val="en-GB"/>
        </w:rPr>
        <w:sym w:font="Wingdings" w:char="F0E0"/>
      </w:r>
      <w:r w:rsidR="009E1A33">
        <w:rPr>
          <w:lang w:val="en-GB"/>
        </w:rPr>
        <w:t xml:space="preserve"> Not really.</w:t>
      </w:r>
    </w:p>
    <w:p w14:paraId="17A0DCF2" w14:textId="43196F20" w:rsidR="00F57CF5" w:rsidRDefault="009E1A33" w:rsidP="005775F4">
      <w:pPr>
        <w:pStyle w:val="ListParagraph"/>
        <w:ind w:left="360"/>
        <w:rPr>
          <w:lang w:val="en-GB"/>
        </w:rPr>
      </w:pPr>
      <w:r>
        <w:rPr>
          <w:lang w:val="en-GB"/>
        </w:rPr>
        <w:t xml:space="preserve">Looking at the chart </w:t>
      </w:r>
      <w:r w:rsidR="00052C2A">
        <w:rPr>
          <w:lang w:val="en-GB"/>
        </w:rPr>
        <w:t xml:space="preserve">the stock price has declined </w:t>
      </w:r>
      <w:r w:rsidR="00C97B34">
        <w:rPr>
          <w:lang w:val="en-GB"/>
        </w:rPr>
        <w:t>53% since December 2024.</w:t>
      </w:r>
      <w:r>
        <w:rPr>
          <w:lang w:val="en-GB"/>
        </w:rPr>
        <w:t xml:space="preserve"> </w:t>
      </w:r>
      <w:r w:rsidR="00C8142B">
        <w:rPr>
          <w:lang w:val="en-GB"/>
        </w:rPr>
        <w:t xml:space="preserve">For a brief moment they sinked to a stock price of $250 </w:t>
      </w:r>
      <w:r w:rsidR="00463C63">
        <w:rPr>
          <w:lang w:val="en-GB"/>
        </w:rPr>
        <w:t>an since then they have recovered and stayed at around $300</w:t>
      </w:r>
      <w:r w:rsidR="0076719E">
        <w:rPr>
          <w:lang w:val="en-GB"/>
        </w:rPr>
        <w:t>. Now the stock</w:t>
      </w:r>
      <w:r w:rsidR="00117BD2">
        <w:rPr>
          <w:lang w:val="en-GB"/>
        </w:rPr>
        <w:t xml:space="preserve"> </w:t>
      </w:r>
      <w:r w:rsidR="0076719E">
        <w:rPr>
          <w:lang w:val="en-GB"/>
        </w:rPr>
        <w:t>price has dipped and stayed around $2</w:t>
      </w:r>
      <w:r w:rsidR="00B7718E">
        <w:rPr>
          <w:lang w:val="en-GB"/>
        </w:rPr>
        <w:t xml:space="preserve">90. Which is not a </w:t>
      </w:r>
      <w:r w:rsidR="00117BD2">
        <w:rPr>
          <w:lang w:val="en-GB"/>
        </w:rPr>
        <w:t xml:space="preserve">support level. As they have dipped so suddenly, </w:t>
      </w:r>
      <w:r w:rsidR="00883D88">
        <w:rPr>
          <w:lang w:val="en-GB"/>
        </w:rPr>
        <w:t xml:space="preserve">it is hard to see support levels form, but knowing they have already dipped almost 55% and been </w:t>
      </w:r>
      <w:r w:rsidR="00707A6B">
        <w:rPr>
          <w:lang w:val="en-GB"/>
        </w:rPr>
        <w:t>around $280-$325 from may 2025 till now – end of July 2025</w:t>
      </w:r>
      <w:r w:rsidR="009807D5">
        <w:rPr>
          <w:lang w:val="en-GB"/>
        </w:rPr>
        <w:t>, I don’t expect them to drop much further, unless earnings fall more than expected, or the investigation by de DOJ yields a negative result.</w:t>
      </w:r>
    </w:p>
    <w:p w14:paraId="233C5252" w14:textId="77777777" w:rsidR="00AB6525" w:rsidRDefault="00AB6525" w:rsidP="00F57CF5">
      <w:pPr>
        <w:rPr>
          <w:lang w:val="en-GB"/>
        </w:rPr>
      </w:pPr>
    </w:p>
    <w:p w14:paraId="1148F5E6" w14:textId="77777777" w:rsidR="00F57CF5" w:rsidRDefault="00F57CF5" w:rsidP="00F57CF5">
      <w:pPr>
        <w:rPr>
          <w:b/>
          <w:bCs/>
          <w:lang w:val="en-GB"/>
        </w:rPr>
      </w:pPr>
      <w:r>
        <w:rPr>
          <w:b/>
          <w:bCs/>
          <w:lang w:val="en-GB"/>
        </w:rPr>
        <w:t>Portfolio fit</w:t>
      </w:r>
    </w:p>
    <w:p w14:paraId="370E450F" w14:textId="6461E21E" w:rsidR="00F57CF5" w:rsidRDefault="00F57CF5" w:rsidP="00F57CF5">
      <w:pPr>
        <w:pStyle w:val="ListParagraph"/>
        <w:numPr>
          <w:ilvl w:val="0"/>
          <w:numId w:val="7"/>
        </w:numPr>
        <w:rPr>
          <w:lang w:val="en-GB"/>
        </w:rPr>
      </w:pPr>
      <w:r>
        <w:rPr>
          <w:lang w:val="en-GB"/>
        </w:rPr>
        <w:t>Does it add to diversification?</w:t>
      </w:r>
      <w:r w:rsidR="00F1777A">
        <w:rPr>
          <w:lang w:val="en-GB"/>
        </w:rPr>
        <w:t xml:space="preserve"> </w:t>
      </w:r>
      <w:r w:rsidR="00F1777A" w:rsidRPr="00F1777A">
        <w:rPr>
          <w:lang w:val="en-GB"/>
        </w:rPr>
        <w:sym w:font="Wingdings" w:char="F0E0"/>
      </w:r>
      <w:r w:rsidR="00F1777A">
        <w:rPr>
          <w:lang w:val="en-GB"/>
        </w:rPr>
        <w:t xml:space="preserve"> </w:t>
      </w:r>
      <w:r w:rsidR="00D53E49">
        <w:rPr>
          <w:lang w:val="en-GB"/>
        </w:rPr>
        <w:t>No and yes.</w:t>
      </w:r>
    </w:p>
    <w:p w14:paraId="299FDC8B" w14:textId="56ED0F85" w:rsidR="00F1777A" w:rsidRDefault="00F1777A" w:rsidP="00F1777A">
      <w:pPr>
        <w:pStyle w:val="ListParagraph"/>
        <w:ind w:left="360"/>
        <w:rPr>
          <w:lang w:val="en-GB"/>
        </w:rPr>
      </w:pPr>
      <w:r>
        <w:rPr>
          <w:lang w:val="en-GB"/>
        </w:rPr>
        <w:t>It adds to sector diversification but does make my portfolio more US and dollar heavy, which is already a big part of my portfolio.</w:t>
      </w:r>
    </w:p>
    <w:p w14:paraId="4CF1943C" w14:textId="77777777" w:rsidR="00F1777A" w:rsidRDefault="00F1777A" w:rsidP="00F1777A">
      <w:pPr>
        <w:pStyle w:val="ListParagraph"/>
        <w:ind w:left="360"/>
        <w:rPr>
          <w:lang w:val="en-GB"/>
        </w:rPr>
      </w:pPr>
    </w:p>
    <w:p w14:paraId="397C1562" w14:textId="6A8AD973" w:rsidR="00F57CF5" w:rsidRDefault="00F57CF5" w:rsidP="00F57CF5">
      <w:pPr>
        <w:pStyle w:val="ListParagraph"/>
        <w:numPr>
          <w:ilvl w:val="0"/>
          <w:numId w:val="7"/>
        </w:numPr>
        <w:rPr>
          <w:lang w:val="en-GB"/>
        </w:rPr>
      </w:pPr>
      <w:r>
        <w:rPr>
          <w:lang w:val="en-GB"/>
        </w:rPr>
        <w:t>Does it fit in the desired portfolio allocation?</w:t>
      </w:r>
      <w:r w:rsidR="00D53E49">
        <w:rPr>
          <w:lang w:val="en-GB"/>
        </w:rPr>
        <w:t xml:space="preserve"> </w:t>
      </w:r>
      <w:r w:rsidR="00D53E49" w:rsidRPr="00D53E49">
        <w:rPr>
          <w:lang w:val="en-GB"/>
        </w:rPr>
        <w:sym w:font="Wingdings" w:char="F0E0"/>
      </w:r>
      <w:r w:rsidR="00D53E49">
        <w:rPr>
          <w:lang w:val="en-GB"/>
        </w:rPr>
        <w:t xml:space="preserve"> Yes</w:t>
      </w:r>
    </w:p>
    <w:p w14:paraId="3679CB7D" w14:textId="4C9DE065" w:rsidR="00D53E49" w:rsidRDefault="00D53E49" w:rsidP="00D53E49">
      <w:pPr>
        <w:pStyle w:val="ListParagraph"/>
        <w:ind w:left="360"/>
        <w:rPr>
          <w:lang w:val="en-GB"/>
        </w:rPr>
      </w:pPr>
      <w:r>
        <w:rPr>
          <w:lang w:val="en-GB"/>
        </w:rPr>
        <w:t xml:space="preserve">It will add to the stable/dividend </w:t>
      </w:r>
      <w:r w:rsidR="004C5129">
        <w:rPr>
          <w:lang w:val="en-GB"/>
        </w:rPr>
        <w:t xml:space="preserve">allocation in my portfolio which is currently underrepresented. </w:t>
      </w:r>
    </w:p>
    <w:p w14:paraId="490505C1" w14:textId="77777777" w:rsidR="00D53E49" w:rsidRDefault="00D53E49" w:rsidP="00D53E49">
      <w:pPr>
        <w:pStyle w:val="ListParagraph"/>
        <w:ind w:left="360"/>
        <w:rPr>
          <w:lang w:val="en-GB"/>
        </w:rPr>
      </w:pPr>
    </w:p>
    <w:p w14:paraId="70313449" w14:textId="272F49A6" w:rsidR="004C5129" w:rsidRDefault="00F57CF5" w:rsidP="008E4573">
      <w:pPr>
        <w:pStyle w:val="ListParagraph"/>
        <w:numPr>
          <w:ilvl w:val="0"/>
          <w:numId w:val="7"/>
        </w:numPr>
        <w:rPr>
          <w:lang w:val="en-GB"/>
        </w:rPr>
      </w:pPr>
      <w:r w:rsidRPr="0069567F">
        <w:rPr>
          <w:lang w:val="en-GB"/>
        </w:rPr>
        <w:t>Does the position not exceed 25% of my portfolio?</w:t>
      </w:r>
      <w:r w:rsidR="008E4573">
        <w:rPr>
          <w:lang w:val="en-GB"/>
        </w:rPr>
        <w:t xml:space="preserve"> </w:t>
      </w:r>
      <w:r w:rsidR="008E4573" w:rsidRPr="008E4573">
        <w:rPr>
          <w:lang w:val="en-GB"/>
        </w:rPr>
        <w:sym w:font="Wingdings" w:char="F0E0"/>
      </w:r>
      <w:r w:rsidR="008E4573">
        <w:rPr>
          <w:lang w:val="en-GB"/>
        </w:rPr>
        <w:t xml:space="preserve"> Yes  </w:t>
      </w:r>
    </w:p>
    <w:p w14:paraId="3548A189" w14:textId="678C5F3A" w:rsidR="008E4573" w:rsidRPr="008E4573" w:rsidRDefault="00E80E21" w:rsidP="00E80E21">
      <w:pPr>
        <w:pStyle w:val="ListParagraph"/>
        <w:ind w:left="360"/>
        <w:rPr>
          <w:lang w:val="en-GB"/>
        </w:rPr>
      </w:pPr>
      <w:r>
        <w:rPr>
          <w:lang w:val="en-GB"/>
        </w:rPr>
        <w:t>I will invest a maximum of €1.000.</w:t>
      </w:r>
    </w:p>
    <w:p w14:paraId="7402FB7A" w14:textId="77777777" w:rsidR="00F57CF5" w:rsidRPr="0069567F" w:rsidRDefault="00F57CF5" w:rsidP="00F57CF5">
      <w:pPr>
        <w:rPr>
          <w:lang w:val="en-GB"/>
        </w:rPr>
      </w:pPr>
    </w:p>
    <w:p w14:paraId="3176767A" w14:textId="77777777" w:rsidR="00F57CF5" w:rsidRDefault="00F57CF5" w:rsidP="00F57CF5">
      <w:pPr>
        <w:rPr>
          <w:b/>
          <w:bCs/>
          <w:lang w:val="en-GB"/>
        </w:rPr>
      </w:pPr>
      <w:r>
        <w:rPr>
          <w:b/>
          <w:bCs/>
          <w:lang w:val="en-GB"/>
        </w:rPr>
        <w:lastRenderedPageBreak/>
        <w:t>Narrative</w:t>
      </w:r>
    </w:p>
    <w:p w14:paraId="1E2156AC" w14:textId="31EFF5EE" w:rsidR="00E37075" w:rsidRDefault="00F57CF5" w:rsidP="00E37075">
      <w:pPr>
        <w:pStyle w:val="ListParagraph"/>
        <w:numPr>
          <w:ilvl w:val="0"/>
          <w:numId w:val="4"/>
        </w:numPr>
        <w:rPr>
          <w:lang w:val="en-GB"/>
        </w:rPr>
      </w:pPr>
      <w:r>
        <w:rPr>
          <w:lang w:val="en-GB"/>
        </w:rPr>
        <w:t>Is the narrative positive</w:t>
      </w:r>
      <w:r w:rsidRPr="000C73ED">
        <w:rPr>
          <w:lang w:val="en-GB"/>
        </w:rPr>
        <w:t xml:space="preserve"> on X?</w:t>
      </w:r>
      <w:r w:rsidR="00E37075">
        <w:rPr>
          <w:lang w:val="en-GB"/>
        </w:rPr>
        <w:t xml:space="preserve"> </w:t>
      </w:r>
      <w:r w:rsidR="00E37075" w:rsidRPr="00E37075">
        <w:rPr>
          <w:lang w:val="en-GB"/>
        </w:rPr>
        <w:sym w:font="Wingdings" w:char="F0E0"/>
      </w:r>
      <w:r w:rsidR="00E37075">
        <w:rPr>
          <w:lang w:val="en-GB"/>
        </w:rPr>
        <w:t xml:space="preserve"> Yes</w:t>
      </w:r>
    </w:p>
    <w:p w14:paraId="53D5B7F8" w14:textId="4298B8F4" w:rsidR="00E37075" w:rsidRDefault="00E37075" w:rsidP="00E37075">
      <w:pPr>
        <w:pStyle w:val="ListParagraph"/>
        <w:ind w:left="360"/>
        <w:rPr>
          <w:lang w:val="en-GB"/>
        </w:rPr>
      </w:pPr>
      <w:r>
        <w:rPr>
          <w:lang w:val="en-GB"/>
        </w:rPr>
        <w:t xml:space="preserve">The narrative on X is </w:t>
      </w:r>
      <w:r w:rsidR="007260E1">
        <w:rPr>
          <w:lang w:val="en-GB"/>
        </w:rPr>
        <w:t xml:space="preserve">very positive, I see a lot of people posting they are buying dips, that the price will rise in the future, and that they don’t worry about the dip which was caused by </w:t>
      </w:r>
      <w:r w:rsidR="005608E8">
        <w:rPr>
          <w:lang w:val="en-GB"/>
        </w:rPr>
        <w:t>the DOJ investigation as UNH has proactively reached out to the DOJ to cooperate, which i</w:t>
      </w:r>
      <w:r w:rsidR="00CB190D">
        <w:rPr>
          <w:lang w:val="en-GB"/>
        </w:rPr>
        <w:t xml:space="preserve">ndicates </w:t>
      </w:r>
      <w:r w:rsidR="00120049">
        <w:rPr>
          <w:lang w:val="en-GB"/>
        </w:rPr>
        <w:t>innocence. This is all positive, according to X users.</w:t>
      </w:r>
    </w:p>
    <w:p w14:paraId="0C900A2E" w14:textId="77777777" w:rsidR="00E37075" w:rsidRPr="00E37075" w:rsidRDefault="00E37075" w:rsidP="00E37075">
      <w:pPr>
        <w:pStyle w:val="ListParagraph"/>
        <w:ind w:left="360"/>
        <w:rPr>
          <w:lang w:val="en-GB"/>
        </w:rPr>
      </w:pPr>
    </w:p>
    <w:p w14:paraId="6539687C" w14:textId="1D4A26E3" w:rsidR="00F57CF5" w:rsidRDefault="00F57CF5" w:rsidP="00F57CF5">
      <w:pPr>
        <w:pStyle w:val="ListParagraph"/>
        <w:numPr>
          <w:ilvl w:val="0"/>
          <w:numId w:val="4"/>
        </w:numPr>
        <w:rPr>
          <w:lang w:val="en-GB"/>
        </w:rPr>
      </w:pPr>
      <w:r>
        <w:rPr>
          <w:lang w:val="en-GB"/>
        </w:rPr>
        <w:t>Is the narrative positive</w:t>
      </w:r>
      <w:r w:rsidRPr="0065234C">
        <w:rPr>
          <w:lang w:val="en-GB"/>
        </w:rPr>
        <w:t xml:space="preserve"> according to analysts?</w:t>
      </w:r>
      <w:r w:rsidR="001F3AE4">
        <w:rPr>
          <w:lang w:val="en-GB"/>
        </w:rPr>
        <w:t xml:space="preserve"> </w:t>
      </w:r>
      <w:r w:rsidR="001F3AE4" w:rsidRPr="001F3AE4">
        <w:rPr>
          <w:lang w:val="en-GB"/>
        </w:rPr>
        <w:sym w:font="Wingdings" w:char="F0E0"/>
      </w:r>
      <w:r w:rsidR="00C23586">
        <w:rPr>
          <w:lang w:val="en-GB"/>
        </w:rPr>
        <w:t xml:space="preserve"> Yes</w:t>
      </w:r>
    </w:p>
    <w:p w14:paraId="2158FF4D" w14:textId="51030A60" w:rsidR="00120049" w:rsidRDefault="00E81E33" w:rsidP="00120049">
      <w:pPr>
        <w:pStyle w:val="ListParagraph"/>
        <w:ind w:left="360"/>
        <w:rPr>
          <w:lang w:val="en-GB"/>
        </w:rPr>
      </w:pPr>
      <w:r w:rsidRPr="00E81E33">
        <w:rPr>
          <w:lang w:val="en-GB"/>
        </w:rPr>
        <w:t xml:space="preserve">Bernstein is bullish on UNH. </w:t>
      </w:r>
      <w:r w:rsidR="00B14AF2">
        <w:rPr>
          <w:lang w:val="en-GB"/>
        </w:rPr>
        <w:t xml:space="preserve">I </w:t>
      </w:r>
      <w:r w:rsidR="00C7405B">
        <w:rPr>
          <w:lang w:val="en-GB"/>
        </w:rPr>
        <w:t>quote</w:t>
      </w:r>
      <w:r w:rsidR="00B14AF2">
        <w:rPr>
          <w:lang w:val="en-GB"/>
        </w:rPr>
        <w:t>: “</w:t>
      </w:r>
      <w:r w:rsidR="00B14AF2" w:rsidRPr="00B14AF2">
        <w:rPr>
          <w:lang w:val="en-GB"/>
        </w:rPr>
        <w:t>Despite these significant headwinds, Bernstein is bullish on UNH. The brokerage firm recently named UnitedHealth one of its “Top Picks” ahead of Q2 earnings, pointing to its discounted valuation and the potential for a strong margin recovery in the coming years. Bernstein also sees normalization in Medicaid and Medicare Advantage trends, and is expecting UNH’s earnings to double by 2029, at a compound annual growth rate (CAGR) of 19%.</w:t>
      </w:r>
      <w:r w:rsidR="00B14AF2">
        <w:rPr>
          <w:lang w:val="en-GB"/>
        </w:rPr>
        <w:t>”</w:t>
      </w:r>
      <w:sdt>
        <w:sdtPr>
          <w:rPr>
            <w:lang w:val="en-GB"/>
          </w:rPr>
          <w:id w:val="607241717"/>
          <w:citation/>
        </w:sdtPr>
        <w:sdtContent>
          <w:r w:rsidR="00C7405B">
            <w:rPr>
              <w:lang w:val="en-GB"/>
            </w:rPr>
            <w:fldChar w:fldCharType="begin"/>
          </w:r>
          <w:r w:rsidR="00C7405B" w:rsidRPr="00C7405B">
            <w:rPr>
              <w:lang w:val="en-GB"/>
            </w:rPr>
            <w:instrText xml:space="preserve"> CITATION Nau25 \l 1043 </w:instrText>
          </w:r>
          <w:r w:rsidR="00C7405B">
            <w:rPr>
              <w:lang w:val="en-GB"/>
            </w:rPr>
            <w:fldChar w:fldCharType="separate"/>
          </w:r>
          <w:r w:rsidR="00C7405B" w:rsidRPr="00C7405B">
            <w:rPr>
              <w:noProof/>
              <w:lang w:val="en-GB"/>
            </w:rPr>
            <w:t xml:space="preserve"> </w:t>
          </w:r>
          <w:r w:rsidR="00C7405B">
            <w:rPr>
              <w:noProof/>
            </w:rPr>
            <w:t>(Kahn, 2025)</w:t>
          </w:r>
          <w:r w:rsidR="00C7405B">
            <w:rPr>
              <w:lang w:val="en-GB"/>
            </w:rPr>
            <w:fldChar w:fldCharType="end"/>
          </w:r>
        </w:sdtContent>
      </w:sdt>
    </w:p>
    <w:p w14:paraId="2E3A2442" w14:textId="77777777" w:rsidR="00C23586" w:rsidRDefault="00C23586" w:rsidP="00120049">
      <w:pPr>
        <w:pStyle w:val="ListParagraph"/>
        <w:ind w:left="360"/>
        <w:rPr>
          <w:lang w:val="en-GB"/>
        </w:rPr>
      </w:pPr>
    </w:p>
    <w:p w14:paraId="0867D622" w14:textId="663587C9" w:rsidR="009979CC" w:rsidRDefault="009979CC" w:rsidP="00120049">
      <w:pPr>
        <w:pStyle w:val="ListParagraph"/>
        <w:ind w:left="360"/>
        <w:rPr>
          <w:lang w:val="en-GB"/>
        </w:rPr>
      </w:pPr>
      <w:r>
        <w:rPr>
          <w:lang w:val="en-GB"/>
        </w:rPr>
        <w:t xml:space="preserve">According to Trefis Team on the forbes website </w:t>
      </w:r>
      <w:r w:rsidR="00A6101E">
        <w:rPr>
          <w:lang w:val="en-GB"/>
        </w:rPr>
        <w:t>“</w:t>
      </w:r>
      <w:r w:rsidR="00C5496A" w:rsidRPr="00C5496A">
        <w:rPr>
          <w:lang w:val="en-GB"/>
        </w:rPr>
        <w:t>UnitedHealth has shown strong performance across the previously mentioned parameters</w:t>
      </w:r>
      <w:r w:rsidR="00C5496A">
        <w:rPr>
          <w:lang w:val="en-GB"/>
        </w:rPr>
        <w:t xml:space="preserve"> [Growth, Profitability, Financial Stability, Downturn Resilience]</w:t>
      </w:r>
      <w:r w:rsidR="00C5496A" w:rsidRPr="00C5496A">
        <w:rPr>
          <w:lang w:val="en-GB"/>
        </w:rPr>
        <w:t>. This, in conjunction with its current low valuation, renders the stock appealing and reinforces our finding that UNH represents a worthwhile buying opportunity.</w:t>
      </w:r>
      <w:r w:rsidR="00C5496A">
        <w:rPr>
          <w:lang w:val="en-GB"/>
        </w:rPr>
        <w:t>”</w:t>
      </w:r>
      <w:sdt>
        <w:sdtPr>
          <w:rPr>
            <w:lang w:val="en-GB"/>
          </w:rPr>
          <w:id w:val="-354116266"/>
          <w:citation/>
        </w:sdtPr>
        <w:sdtContent>
          <w:r w:rsidR="001F3AE4">
            <w:rPr>
              <w:lang w:val="en-GB"/>
            </w:rPr>
            <w:fldChar w:fldCharType="begin"/>
          </w:r>
          <w:r w:rsidR="001F3AE4" w:rsidRPr="001F3AE4">
            <w:rPr>
              <w:lang w:val="en-GB"/>
            </w:rPr>
            <w:instrText xml:space="preserve"> CITATION Tre25 \l 1043 </w:instrText>
          </w:r>
          <w:r w:rsidR="001F3AE4">
            <w:rPr>
              <w:lang w:val="en-GB"/>
            </w:rPr>
            <w:fldChar w:fldCharType="separate"/>
          </w:r>
          <w:r w:rsidR="001F3AE4" w:rsidRPr="001F3AE4">
            <w:rPr>
              <w:noProof/>
              <w:lang w:val="en-GB"/>
            </w:rPr>
            <w:t xml:space="preserve"> </w:t>
          </w:r>
          <w:r w:rsidR="001F3AE4">
            <w:rPr>
              <w:noProof/>
            </w:rPr>
            <w:t>(Trefis Team, 2025)</w:t>
          </w:r>
          <w:r w:rsidR="001F3AE4">
            <w:rPr>
              <w:lang w:val="en-GB"/>
            </w:rPr>
            <w:fldChar w:fldCharType="end"/>
          </w:r>
        </w:sdtContent>
      </w:sdt>
    </w:p>
    <w:p w14:paraId="1A7EA555" w14:textId="77777777" w:rsidR="006467FD" w:rsidRDefault="006467FD" w:rsidP="00120049">
      <w:pPr>
        <w:pStyle w:val="ListParagraph"/>
        <w:ind w:left="360"/>
        <w:rPr>
          <w:lang w:val="en-GB"/>
        </w:rPr>
      </w:pPr>
    </w:p>
    <w:p w14:paraId="2540CED0" w14:textId="4EC310CC" w:rsidR="006467FD" w:rsidRDefault="00A40372" w:rsidP="00120049">
      <w:pPr>
        <w:pStyle w:val="ListParagraph"/>
        <w:ind w:left="360"/>
        <w:rPr>
          <w:lang w:val="en-GB"/>
        </w:rPr>
      </w:pPr>
      <w:r>
        <w:rPr>
          <w:lang w:val="en-GB"/>
        </w:rPr>
        <w:t>According to tradingview</w:t>
      </w:r>
      <w:r w:rsidR="00972B75">
        <w:rPr>
          <w:lang w:val="en-GB"/>
        </w:rPr>
        <w:t xml:space="preserve"> the analyst ratings are as follows:</w:t>
      </w:r>
    </w:p>
    <w:tbl>
      <w:tblPr>
        <w:tblStyle w:val="TableGrid"/>
        <w:tblW w:w="0" w:type="auto"/>
        <w:tblInd w:w="360" w:type="dxa"/>
        <w:tblLook w:val="04A0" w:firstRow="1" w:lastRow="0" w:firstColumn="1" w:lastColumn="0" w:noHBand="0" w:noVBand="1"/>
      </w:tblPr>
      <w:tblGrid>
        <w:gridCol w:w="1336"/>
        <w:gridCol w:w="851"/>
      </w:tblGrid>
      <w:tr w:rsidR="00972B75" w14:paraId="647991FA" w14:textId="77777777" w:rsidTr="00972B75">
        <w:tc>
          <w:tcPr>
            <w:tcW w:w="1336" w:type="dxa"/>
          </w:tcPr>
          <w:p w14:paraId="770FA0CF" w14:textId="67F9EAE8" w:rsidR="00972B75" w:rsidRDefault="00972B75" w:rsidP="00120049">
            <w:pPr>
              <w:pStyle w:val="ListParagraph"/>
              <w:ind w:left="0"/>
              <w:rPr>
                <w:lang w:val="en-GB"/>
              </w:rPr>
            </w:pPr>
            <w:r>
              <w:rPr>
                <w:lang w:val="en-GB"/>
              </w:rPr>
              <w:t>Strong buy</w:t>
            </w:r>
          </w:p>
        </w:tc>
        <w:tc>
          <w:tcPr>
            <w:tcW w:w="851" w:type="dxa"/>
          </w:tcPr>
          <w:p w14:paraId="2D9912F8" w14:textId="4A421A9C" w:rsidR="00972B75" w:rsidRDefault="00972B75" w:rsidP="00120049">
            <w:pPr>
              <w:pStyle w:val="ListParagraph"/>
              <w:ind w:left="0"/>
              <w:rPr>
                <w:lang w:val="en-GB"/>
              </w:rPr>
            </w:pPr>
            <w:r>
              <w:rPr>
                <w:lang w:val="en-GB"/>
              </w:rPr>
              <w:t>16</w:t>
            </w:r>
          </w:p>
        </w:tc>
      </w:tr>
      <w:tr w:rsidR="00972B75" w14:paraId="2585A438" w14:textId="77777777" w:rsidTr="00972B75">
        <w:tc>
          <w:tcPr>
            <w:tcW w:w="1336" w:type="dxa"/>
          </w:tcPr>
          <w:p w14:paraId="26E21484" w14:textId="264728B6" w:rsidR="00972B75" w:rsidRDefault="00972B75" w:rsidP="00120049">
            <w:pPr>
              <w:pStyle w:val="ListParagraph"/>
              <w:ind w:left="0"/>
              <w:rPr>
                <w:lang w:val="en-GB"/>
              </w:rPr>
            </w:pPr>
            <w:r>
              <w:rPr>
                <w:lang w:val="en-GB"/>
              </w:rPr>
              <w:t>Buy</w:t>
            </w:r>
          </w:p>
        </w:tc>
        <w:tc>
          <w:tcPr>
            <w:tcW w:w="851" w:type="dxa"/>
          </w:tcPr>
          <w:p w14:paraId="4A39C69F" w14:textId="12F1826C" w:rsidR="00972B75" w:rsidRDefault="00972B75" w:rsidP="00120049">
            <w:pPr>
              <w:pStyle w:val="ListParagraph"/>
              <w:ind w:left="0"/>
              <w:rPr>
                <w:lang w:val="en-GB"/>
              </w:rPr>
            </w:pPr>
            <w:r>
              <w:rPr>
                <w:lang w:val="en-GB"/>
              </w:rPr>
              <w:t>4</w:t>
            </w:r>
          </w:p>
        </w:tc>
      </w:tr>
      <w:tr w:rsidR="00972B75" w14:paraId="668F9CED" w14:textId="77777777" w:rsidTr="00972B75">
        <w:tc>
          <w:tcPr>
            <w:tcW w:w="1336" w:type="dxa"/>
          </w:tcPr>
          <w:p w14:paraId="12F9C5BF" w14:textId="4A8C84DA" w:rsidR="00972B75" w:rsidRDefault="00972B75" w:rsidP="00120049">
            <w:pPr>
              <w:pStyle w:val="ListParagraph"/>
              <w:ind w:left="0"/>
              <w:rPr>
                <w:lang w:val="en-GB"/>
              </w:rPr>
            </w:pPr>
            <w:r>
              <w:rPr>
                <w:lang w:val="en-GB"/>
              </w:rPr>
              <w:t>Hold</w:t>
            </w:r>
          </w:p>
        </w:tc>
        <w:tc>
          <w:tcPr>
            <w:tcW w:w="851" w:type="dxa"/>
          </w:tcPr>
          <w:p w14:paraId="1323FC38" w14:textId="0BD16ED9" w:rsidR="00972B75" w:rsidRDefault="00972B75" w:rsidP="00120049">
            <w:pPr>
              <w:pStyle w:val="ListParagraph"/>
              <w:ind w:left="0"/>
              <w:rPr>
                <w:lang w:val="en-GB"/>
              </w:rPr>
            </w:pPr>
            <w:r>
              <w:rPr>
                <w:lang w:val="en-GB"/>
              </w:rPr>
              <w:t>6</w:t>
            </w:r>
          </w:p>
        </w:tc>
      </w:tr>
      <w:tr w:rsidR="00972B75" w14:paraId="283C7CF4" w14:textId="77777777" w:rsidTr="00972B75">
        <w:tc>
          <w:tcPr>
            <w:tcW w:w="1336" w:type="dxa"/>
          </w:tcPr>
          <w:p w14:paraId="25B40547" w14:textId="3CB6E592" w:rsidR="00972B75" w:rsidRDefault="00972B75" w:rsidP="00120049">
            <w:pPr>
              <w:pStyle w:val="ListParagraph"/>
              <w:ind w:left="0"/>
              <w:rPr>
                <w:lang w:val="en-GB"/>
              </w:rPr>
            </w:pPr>
            <w:r>
              <w:rPr>
                <w:lang w:val="en-GB"/>
              </w:rPr>
              <w:t>Sell</w:t>
            </w:r>
          </w:p>
        </w:tc>
        <w:tc>
          <w:tcPr>
            <w:tcW w:w="851" w:type="dxa"/>
          </w:tcPr>
          <w:p w14:paraId="063B33BD" w14:textId="4F91DE9D" w:rsidR="00972B75" w:rsidRDefault="00972B75" w:rsidP="00120049">
            <w:pPr>
              <w:pStyle w:val="ListParagraph"/>
              <w:ind w:left="0"/>
              <w:rPr>
                <w:lang w:val="en-GB"/>
              </w:rPr>
            </w:pPr>
            <w:r>
              <w:rPr>
                <w:lang w:val="en-GB"/>
              </w:rPr>
              <w:t>2</w:t>
            </w:r>
          </w:p>
        </w:tc>
      </w:tr>
      <w:tr w:rsidR="00972B75" w14:paraId="15E64DDE" w14:textId="77777777" w:rsidTr="00972B75">
        <w:tc>
          <w:tcPr>
            <w:tcW w:w="1336" w:type="dxa"/>
          </w:tcPr>
          <w:p w14:paraId="12FE2B1C" w14:textId="3AF7F9AA" w:rsidR="00972B75" w:rsidRDefault="00972B75" w:rsidP="00120049">
            <w:pPr>
              <w:pStyle w:val="ListParagraph"/>
              <w:ind w:left="0"/>
              <w:rPr>
                <w:lang w:val="en-GB"/>
              </w:rPr>
            </w:pPr>
            <w:r>
              <w:rPr>
                <w:lang w:val="en-GB"/>
              </w:rPr>
              <w:t>Strong sell</w:t>
            </w:r>
          </w:p>
        </w:tc>
        <w:tc>
          <w:tcPr>
            <w:tcW w:w="851" w:type="dxa"/>
          </w:tcPr>
          <w:p w14:paraId="3BC88014" w14:textId="5631C274" w:rsidR="00972B75" w:rsidRDefault="00972B75" w:rsidP="00120049">
            <w:pPr>
              <w:pStyle w:val="ListParagraph"/>
              <w:ind w:left="0"/>
              <w:rPr>
                <w:lang w:val="en-GB"/>
              </w:rPr>
            </w:pPr>
            <w:r>
              <w:rPr>
                <w:lang w:val="en-GB"/>
              </w:rPr>
              <w:t>1</w:t>
            </w:r>
          </w:p>
        </w:tc>
      </w:tr>
    </w:tbl>
    <w:p w14:paraId="532ABED8" w14:textId="77777777" w:rsidR="009807D5" w:rsidRPr="00E81E33" w:rsidRDefault="009807D5" w:rsidP="00F57CF5">
      <w:pPr>
        <w:rPr>
          <w:b/>
          <w:bCs/>
          <w:lang w:val="en-GB"/>
        </w:rPr>
      </w:pPr>
    </w:p>
    <w:p w14:paraId="16635623" w14:textId="77777777" w:rsidR="00F57CF5" w:rsidRDefault="00F57CF5" w:rsidP="00F57CF5">
      <w:pPr>
        <w:rPr>
          <w:b/>
          <w:bCs/>
          <w:lang w:val="en-GB"/>
        </w:rPr>
      </w:pPr>
      <w:r>
        <w:rPr>
          <w:b/>
          <w:bCs/>
          <w:lang w:val="en-GB"/>
        </w:rPr>
        <w:t>Own conviction / beliefs</w:t>
      </w:r>
    </w:p>
    <w:p w14:paraId="7BEC32BC" w14:textId="77777777" w:rsidR="00F57CF5" w:rsidRDefault="00F57CF5" w:rsidP="00F57CF5">
      <w:pPr>
        <w:pStyle w:val="ListParagraph"/>
        <w:numPr>
          <w:ilvl w:val="0"/>
          <w:numId w:val="8"/>
        </w:numPr>
        <w:rPr>
          <w:lang w:val="en-GB"/>
        </w:rPr>
      </w:pPr>
      <w:r>
        <w:rPr>
          <w:lang w:val="en-GB"/>
        </w:rPr>
        <w:t>Write down three biggest reasons why you would not invest in this company.</w:t>
      </w:r>
    </w:p>
    <w:p w14:paraId="0A371BF0" w14:textId="593AD4E2" w:rsidR="00065635" w:rsidRDefault="00AC05CE" w:rsidP="00065635">
      <w:pPr>
        <w:pStyle w:val="ListParagraph"/>
        <w:numPr>
          <w:ilvl w:val="1"/>
          <w:numId w:val="8"/>
        </w:numPr>
        <w:rPr>
          <w:lang w:val="en-GB"/>
        </w:rPr>
      </w:pPr>
      <w:r>
        <w:rPr>
          <w:lang w:val="en-GB"/>
        </w:rPr>
        <w:t>DOJ investigation for Medicare billing practices</w:t>
      </w:r>
      <w:r w:rsidR="006E7EAD">
        <w:rPr>
          <w:lang w:val="en-GB"/>
        </w:rPr>
        <w:t>, focusing on inflated payments.</w:t>
      </w:r>
    </w:p>
    <w:p w14:paraId="134A26C3" w14:textId="69547834" w:rsidR="006E7EAD" w:rsidRDefault="006E7EAD" w:rsidP="00065635">
      <w:pPr>
        <w:pStyle w:val="ListParagraph"/>
        <w:numPr>
          <w:ilvl w:val="1"/>
          <w:numId w:val="8"/>
        </w:numPr>
        <w:rPr>
          <w:lang w:val="en-GB"/>
        </w:rPr>
      </w:pPr>
      <w:r>
        <w:rPr>
          <w:lang w:val="en-GB"/>
        </w:rPr>
        <w:t xml:space="preserve">Uncertainty and unrest within and around company due to CEO assassination and </w:t>
      </w:r>
      <w:r w:rsidR="00B37877">
        <w:rPr>
          <w:lang w:val="en-GB"/>
        </w:rPr>
        <w:t>following unexpected CEO’s resignation after a short period of time.</w:t>
      </w:r>
    </w:p>
    <w:p w14:paraId="1E6B4FC0" w14:textId="7B1C51BD" w:rsidR="00B37877" w:rsidRDefault="006D33E2" w:rsidP="00065635">
      <w:pPr>
        <w:pStyle w:val="ListParagraph"/>
        <w:numPr>
          <w:ilvl w:val="1"/>
          <w:numId w:val="8"/>
        </w:numPr>
        <w:rPr>
          <w:lang w:val="en-GB"/>
        </w:rPr>
      </w:pPr>
      <w:r>
        <w:rPr>
          <w:lang w:val="en-GB"/>
        </w:rPr>
        <w:t>Rising medicare costs.</w:t>
      </w:r>
    </w:p>
    <w:p w14:paraId="18A512CB" w14:textId="77777777" w:rsidR="006D33E2" w:rsidRDefault="006D33E2" w:rsidP="006D33E2">
      <w:pPr>
        <w:pStyle w:val="ListParagraph"/>
        <w:ind w:left="1440"/>
        <w:rPr>
          <w:lang w:val="en-GB"/>
        </w:rPr>
      </w:pPr>
    </w:p>
    <w:p w14:paraId="2F635514" w14:textId="77777777" w:rsidR="00F57CF5" w:rsidRDefault="00F57CF5" w:rsidP="00F57CF5">
      <w:pPr>
        <w:pStyle w:val="ListParagraph"/>
        <w:numPr>
          <w:ilvl w:val="0"/>
          <w:numId w:val="8"/>
        </w:numPr>
        <w:rPr>
          <w:lang w:val="en-GB"/>
        </w:rPr>
      </w:pPr>
      <w:r>
        <w:rPr>
          <w:lang w:val="en-GB"/>
        </w:rPr>
        <w:t>Write down the three most important risks for this company.</w:t>
      </w:r>
    </w:p>
    <w:p w14:paraId="0A18B506" w14:textId="7DC34224" w:rsidR="006D33E2" w:rsidRDefault="00AF0DA8" w:rsidP="006D33E2">
      <w:pPr>
        <w:pStyle w:val="ListParagraph"/>
        <w:numPr>
          <w:ilvl w:val="1"/>
          <w:numId w:val="8"/>
        </w:numPr>
        <w:rPr>
          <w:lang w:val="en-GB"/>
        </w:rPr>
      </w:pPr>
      <w:r>
        <w:rPr>
          <w:lang w:val="en-GB"/>
        </w:rPr>
        <w:t>Rising medicare costs.</w:t>
      </w:r>
    </w:p>
    <w:p w14:paraId="4DBC36B3" w14:textId="5715743D" w:rsidR="00AF0DA8" w:rsidRDefault="00AF0DA8" w:rsidP="006D33E2">
      <w:pPr>
        <w:pStyle w:val="ListParagraph"/>
        <w:numPr>
          <w:ilvl w:val="1"/>
          <w:numId w:val="8"/>
        </w:numPr>
        <w:rPr>
          <w:lang w:val="en-GB"/>
        </w:rPr>
      </w:pPr>
      <w:r>
        <w:rPr>
          <w:lang w:val="en-GB"/>
        </w:rPr>
        <w:t>Regulatory and political risk.</w:t>
      </w:r>
    </w:p>
    <w:p w14:paraId="0EF03893" w14:textId="679835B9" w:rsidR="0055138B" w:rsidRDefault="00AF0DA8" w:rsidP="0055138B">
      <w:pPr>
        <w:pStyle w:val="ListParagraph"/>
        <w:numPr>
          <w:ilvl w:val="1"/>
          <w:numId w:val="8"/>
        </w:numPr>
        <w:rPr>
          <w:lang w:val="en-GB"/>
        </w:rPr>
      </w:pPr>
      <w:r>
        <w:rPr>
          <w:lang w:val="en-GB"/>
        </w:rPr>
        <w:t>DOJ investigation.</w:t>
      </w:r>
    </w:p>
    <w:p w14:paraId="4287FC45" w14:textId="77777777" w:rsidR="0055138B" w:rsidRDefault="0055138B" w:rsidP="0055138B">
      <w:pPr>
        <w:pStyle w:val="ListParagraph"/>
        <w:ind w:left="1440"/>
        <w:rPr>
          <w:lang w:val="en-GB"/>
        </w:rPr>
      </w:pPr>
    </w:p>
    <w:p w14:paraId="5263848C" w14:textId="77777777" w:rsidR="00B37777" w:rsidRDefault="00B37777" w:rsidP="0055138B">
      <w:pPr>
        <w:pStyle w:val="ListParagraph"/>
        <w:ind w:left="1440"/>
        <w:rPr>
          <w:lang w:val="en-GB"/>
        </w:rPr>
      </w:pPr>
    </w:p>
    <w:p w14:paraId="23350D89" w14:textId="77777777" w:rsidR="00B37777" w:rsidRDefault="00B37777" w:rsidP="0055138B">
      <w:pPr>
        <w:pStyle w:val="ListParagraph"/>
        <w:ind w:left="1440"/>
        <w:rPr>
          <w:lang w:val="en-GB"/>
        </w:rPr>
      </w:pPr>
    </w:p>
    <w:p w14:paraId="67BD7FF6" w14:textId="77777777" w:rsidR="00B37777" w:rsidRDefault="00B37777" w:rsidP="0055138B">
      <w:pPr>
        <w:pStyle w:val="ListParagraph"/>
        <w:ind w:left="1440"/>
        <w:rPr>
          <w:lang w:val="en-GB"/>
        </w:rPr>
      </w:pPr>
    </w:p>
    <w:p w14:paraId="7BC8332B" w14:textId="77777777" w:rsidR="00B37777" w:rsidRDefault="00B37777" w:rsidP="0055138B">
      <w:pPr>
        <w:pStyle w:val="ListParagraph"/>
        <w:ind w:left="1440"/>
        <w:rPr>
          <w:lang w:val="en-GB"/>
        </w:rPr>
      </w:pPr>
    </w:p>
    <w:p w14:paraId="5E948B80" w14:textId="77777777" w:rsidR="00B37777" w:rsidRPr="0055138B" w:rsidRDefault="00B37777" w:rsidP="0055138B">
      <w:pPr>
        <w:pStyle w:val="ListParagraph"/>
        <w:ind w:left="1440"/>
        <w:rPr>
          <w:lang w:val="en-GB"/>
        </w:rPr>
      </w:pPr>
    </w:p>
    <w:p w14:paraId="10C3A0A2" w14:textId="77777777" w:rsidR="00F57CF5" w:rsidRDefault="00F57CF5" w:rsidP="00F57CF5">
      <w:pPr>
        <w:pStyle w:val="ListParagraph"/>
        <w:numPr>
          <w:ilvl w:val="0"/>
          <w:numId w:val="8"/>
        </w:numPr>
        <w:rPr>
          <w:lang w:val="en-GB"/>
        </w:rPr>
      </w:pPr>
      <w:r>
        <w:rPr>
          <w:lang w:val="en-GB"/>
        </w:rPr>
        <w:lastRenderedPageBreak/>
        <w:t>Write down why you are buying this company.</w:t>
      </w:r>
    </w:p>
    <w:p w14:paraId="075F3B0C" w14:textId="35B2B9AE" w:rsidR="0055138B" w:rsidRDefault="0055138B" w:rsidP="0055138B">
      <w:pPr>
        <w:pStyle w:val="ListParagraph"/>
        <w:ind w:left="360"/>
        <w:rPr>
          <w:lang w:val="en-GB"/>
        </w:rPr>
      </w:pPr>
      <w:r>
        <w:rPr>
          <w:lang w:val="en-GB"/>
        </w:rPr>
        <w:t xml:space="preserve">I am buying UNH because of it’s rich and strong history, solid balance sheet, growing revenue, and attractive valuation. Even after this ~50% decline I </w:t>
      </w:r>
      <w:r w:rsidR="00301242">
        <w:rPr>
          <w:lang w:val="en-GB"/>
        </w:rPr>
        <w:t xml:space="preserve">still see that their fundamentals are alright and that there are some short-term problems. But long-term they pay a good dividend which they could easily cover, and they </w:t>
      </w:r>
      <w:r w:rsidR="00B37777">
        <w:rPr>
          <w:lang w:val="en-GB"/>
        </w:rPr>
        <w:t xml:space="preserve">have very little downside risk as they have already crashed about 50%. Therefore </w:t>
      </w:r>
      <w:r w:rsidR="0086382A">
        <w:rPr>
          <w:lang w:val="en-GB"/>
        </w:rPr>
        <w:t>I am buying.</w:t>
      </w:r>
    </w:p>
    <w:p w14:paraId="32A264CC" w14:textId="77777777" w:rsidR="0055138B" w:rsidRDefault="0055138B" w:rsidP="0055138B">
      <w:pPr>
        <w:pStyle w:val="ListParagraph"/>
        <w:ind w:left="360"/>
        <w:rPr>
          <w:lang w:val="en-GB"/>
        </w:rPr>
      </w:pPr>
    </w:p>
    <w:p w14:paraId="3BF61B74" w14:textId="77777777" w:rsidR="00F57CF5" w:rsidRDefault="00F57CF5" w:rsidP="00F57CF5">
      <w:pPr>
        <w:pStyle w:val="ListParagraph"/>
        <w:numPr>
          <w:ilvl w:val="0"/>
          <w:numId w:val="8"/>
        </w:numPr>
        <w:rPr>
          <w:lang w:val="en-GB"/>
        </w:rPr>
      </w:pPr>
      <w:r w:rsidRPr="00027648">
        <w:rPr>
          <w:lang w:val="en-GB"/>
        </w:rPr>
        <w:t>What are my expectations f</w:t>
      </w:r>
      <w:r>
        <w:rPr>
          <w:lang w:val="en-GB"/>
        </w:rPr>
        <w:t>or the long-term?</w:t>
      </w:r>
    </w:p>
    <w:p w14:paraId="617747D5" w14:textId="10AE0D50" w:rsidR="0086382A" w:rsidRDefault="0086382A" w:rsidP="0086382A">
      <w:pPr>
        <w:pStyle w:val="ListParagraph"/>
        <w:ind w:left="360"/>
        <w:rPr>
          <w:lang w:val="en-GB"/>
        </w:rPr>
      </w:pPr>
      <w:r>
        <w:rPr>
          <w:lang w:val="en-GB"/>
        </w:rPr>
        <w:t>I expect UNH to recover</w:t>
      </w:r>
      <w:r w:rsidR="00C83022">
        <w:rPr>
          <w:lang w:val="en-GB"/>
        </w:rPr>
        <w:t xml:space="preserve">. Maybe not soon, but </w:t>
      </w:r>
      <w:r w:rsidR="00E8029F">
        <w:rPr>
          <w:lang w:val="en-GB"/>
        </w:rPr>
        <w:t xml:space="preserve">looking long-term I firmly believe so. I think they will capitalize more on healthcare trends, by gathering more data and digitalizing more and more. </w:t>
      </w:r>
      <w:r w:rsidR="003F3DF4">
        <w:rPr>
          <w:lang w:val="en-GB"/>
        </w:rPr>
        <w:t xml:space="preserve">People will always need Health insurance, and I expect that more and more people will need it as the population grows and grows older. </w:t>
      </w:r>
    </w:p>
    <w:p w14:paraId="336E2F0E" w14:textId="77777777" w:rsidR="0086382A" w:rsidRDefault="0086382A" w:rsidP="0086382A">
      <w:pPr>
        <w:pStyle w:val="ListParagraph"/>
        <w:ind w:left="360"/>
        <w:rPr>
          <w:lang w:val="en-GB"/>
        </w:rPr>
      </w:pPr>
    </w:p>
    <w:p w14:paraId="6B87F83F" w14:textId="77777777" w:rsidR="00F57CF5" w:rsidRDefault="00F57CF5" w:rsidP="00F57CF5">
      <w:pPr>
        <w:pStyle w:val="ListParagraph"/>
        <w:numPr>
          <w:ilvl w:val="0"/>
          <w:numId w:val="8"/>
        </w:numPr>
        <w:rPr>
          <w:lang w:val="en-GB"/>
        </w:rPr>
      </w:pPr>
      <w:r>
        <w:rPr>
          <w:lang w:val="en-GB"/>
        </w:rPr>
        <w:t>Would I want to own this company for the next 30-40 years?</w:t>
      </w:r>
    </w:p>
    <w:p w14:paraId="4DE4BE33" w14:textId="38711296" w:rsidR="00561B09" w:rsidRDefault="00561B09" w:rsidP="00561B09">
      <w:pPr>
        <w:pStyle w:val="ListParagraph"/>
        <w:ind w:left="360"/>
        <w:rPr>
          <w:lang w:val="en-GB"/>
        </w:rPr>
      </w:pPr>
      <w:r>
        <w:rPr>
          <w:lang w:val="en-GB"/>
        </w:rPr>
        <w:t xml:space="preserve">Yes, I firmly believe that they will continue to add value for the next 30 to 40 years. </w:t>
      </w:r>
      <w:r w:rsidR="00655D7C">
        <w:rPr>
          <w:lang w:val="en-GB"/>
        </w:rPr>
        <w:t>If I thinks they did commit fraudulent activities, in connection with the DOJ investigation I will sell my position.</w:t>
      </w:r>
    </w:p>
    <w:p w14:paraId="497B80A9" w14:textId="77777777" w:rsidR="00561B09" w:rsidRDefault="00561B09" w:rsidP="00561B09">
      <w:pPr>
        <w:pStyle w:val="ListParagraph"/>
        <w:ind w:left="360"/>
        <w:rPr>
          <w:lang w:val="en-GB"/>
        </w:rPr>
      </w:pPr>
    </w:p>
    <w:p w14:paraId="5A4B7130" w14:textId="77777777" w:rsidR="00F57CF5" w:rsidRDefault="00F57CF5" w:rsidP="00F57CF5">
      <w:pPr>
        <w:pStyle w:val="ListParagraph"/>
        <w:numPr>
          <w:ilvl w:val="0"/>
          <w:numId w:val="8"/>
        </w:numPr>
        <w:rPr>
          <w:lang w:val="en-GB"/>
        </w:rPr>
      </w:pPr>
      <w:r>
        <w:rPr>
          <w:lang w:val="en-GB"/>
        </w:rPr>
        <w:t>What are the next steps?</w:t>
      </w:r>
    </w:p>
    <w:p w14:paraId="7B5CAEB5" w14:textId="77777777" w:rsidR="00723D2B" w:rsidRPr="00F57CF5" w:rsidRDefault="00723D2B">
      <w:pPr>
        <w:rPr>
          <w:lang w:val="en-GB"/>
        </w:rPr>
      </w:pPr>
    </w:p>
    <w:sectPr w:rsidR="00723D2B" w:rsidRPr="00F57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11"/>
    <w:multiLevelType w:val="hybridMultilevel"/>
    <w:tmpl w:val="BF383842"/>
    <w:lvl w:ilvl="0" w:tplc="918AD75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754"/>
    <w:multiLevelType w:val="hybridMultilevel"/>
    <w:tmpl w:val="403A7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175FED"/>
    <w:multiLevelType w:val="hybridMultilevel"/>
    <w:tmpl w:val="4F48E7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94819"/>
    <w:multiLevelType w:val="hybridMultilevel"/>
    <w:tmpl w:val="C29083EC"/>
    <w:lvl w:ilvl="0" w:tplc="0809000F">
      <w:start w:val="1"/>
      <w:numFmt w:val="decimal"/>
      <w:lvlText w:val="%1."/>
      <w:lvlJc w:val="left"/>
      <w:pPr>
        <w:ind w:left="720" w:hanging="360"/>
      </w:pPr>
      <w:rPr>
        <w:rFonts w:hint="default"/>
      </w:rPr>
    </w:lvl>
    <w:lvl w:ilvl="1" w:tplc="81BA25DC">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4E267D"/>
    <w:multiLevelType w:val="hybridMultilevel"/>
    <w:tmpl w:val="9450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9450D"/>
    <w:multiLevelType w:val="hybridMultilevel"/>
    <w:tmpl w:val="39327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726535"/>
    <w:multiLevelType w:val="hybridMultilevel"/>
    <w:tmpl w:val="4F56168E"/>
    <w:lvl w:ilvl="0" w:tplc="FA3680D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200E5"/>
    <w:multiLevelType w:val="hybridMultilevel"/>
    <w:tmpl w:val="39327C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522B54"/>
    <w:multiLevelType w:val="hybridMultilevel"/>
    <w:tmpl w:val="BD7E16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4F7F91"/>
    <w:multiLevelType w:val="hybridMultilevel"/>
    <w:tmpl w:val="5BFA1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194BE0"/>
    <w:multiLevelType w:val="hybridMultilevel"/>
    <w:tmpl w:val="93A6A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743385">
    <w:abstractNumId w:val="8"/>
  </w:num>
  <w:num w:numId="2" w16cid:durableId="1124545009">
    <w:abstractNumId w:val="7"/>
  </w:num>
  <w:num w:numId="3" w16cid:durableId="1024556969">
    <w:abstractNumId w:val="5"/>
  </w:num>
  <w:num w:numId="4" w16cid:durableId="216166535">
    <w:abstractNumId w:val="9"/>
  </w:num>
  <w:num w:numId="5" w16cid:durableId="2132045022">
    <w:abstractNumId w:val="3"/>
  </w:num>
  <w:num w:numId="6" w16cid:durableId="896670882">
    <w:abstractNumId w:val="1"/>
  </w:num>
  <w:num w:numId="7" w16cid:durableId="1266230329">
    <w:abstractNumId w:val="10"/>
  </w:num>
  <w:num w:numId="8" w16cid:durableId="652100746">
    <w:abstractNumId w:val="2"/>
  </w:num>
  <w:num w:numId="9" w16cid:durableId="849488466">
    <w:abstractNumId w:val="4"/>
  </w:num>
  <w:num w:numId="10" w16cid:durableId="1901476248">
    <w:abstractNumId w:val="0"/>
  </w:num>
  <w:num w:numId="11" w16cid:durableId="1315141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C64C8"/>
    <w:rsid w:val="00006A84"/>
    <w:rsid w:val="00040CC6"/>
    <w:rsid w:val="000449C5"/>
    <w:rsid w:val="00052C2A"/>
    <w:rsid w:val="00065635"/>
    <w:rsid w:val="0007619A"/>
    <w:rsid w:val="000863AC"/>
    <w:rsid w:val="00111F77"/>
    <w:rsid w:val="00117BD2"/>
    <w:rsid w:val="00120049"/>
    <w:rsid w:val="00121CBB"/>
    <w:rsid w:val="00126D06"/>
    <w:rsid w:val="0014427E"/>
    <w:rsid w:val="00144AC9"/>
    <w:rsid w:val="00153320"/>
    <w:rsid w:val="00170E4B"/>
    <w:rsid w:val="00172E0D"/>
    <w:rsid w:val="001830AC"/>
    <w:rsid w:val="00190C3E"/>
    <w:rsid w:val="001B4659"/>
    <w:rsid w:val="001B7165"/>
    <w:rsid w:val="001C29C5"/>
    <w:rsid w:val="001E4E41"/>
    <w:rsid w:val="001F3AE4"/>
    <w:rsid w:val="00201CD4"/>
    <w:rsid w:val="002106A5"/>
    <w:rsid w:val="00227A1C"/>
    <w:rsid w:val="0025778D"/>
    <w:rsid w:val="00294E38"/>
    <w:rsid w:val="002A60DC"/>
    <w:rsid w:val="002E39E3"/>
    <w:rsid w:val="002F5667"/>
    <w:rsid w:val="00301242"/>
    <w:rsid w:val="003041CF"/>
    <w:rsid w:val="0035085E"/>
    <w:rsid w:val="00364D22"/>
    <w:rsid w:val="00393F5D"/>
    <w:rsid w:val="003B4AF3"/>
    <w:rsid w:val="003C3D80"/>
    <w:rsid w:val="003E57FE"/>
    <w:rsid w:val="003F3DF4"/>
    <w:rsid w:val="004165E6"/>
    <w:rsid w:val="0041766E"/>
    <w:rsid w:val="00463C63"/>
    <w:rsid w:val="004764CE"/>
    <w:rsid w:val="004A0715"/>
    <w:rsid w:val="004A333A"/>
    <w:rsid w:val="004A7996"/>
    <w:rsid w:val="004B75A8"/>
    <w:rsid w:val="004C5129"/>
    <w:rsid w:val="004C5B9D"/>
    <w:rsid w:val="004D60AF"/>
    <w:rsid w:val="00502138"/>
    <w:rsid w:val="00524F89"/>
    <w:rsid w:val="005316F7"/>
    <w:rsid w:val="0054766C"/>
    <w:rsid w:val="0055138B"/>
    <w:rsid w:val="0055274B"/>
    <w:rsid w:val="00554D02"/>
    <w:rsid w:val="00556D4D"/>
    <w:rsid w:val="005608E8"/>
    <w:rsid w:val="00561B09"/>
    <w:rsid w:val="00565D99"/>
    <w:rsid w:val="005775F4"/>
    <w:rsid w:val="00577631"/>
    <w:rsid w:val="005818F4"/>
    <w:rsid w:val="00585615"/>
    <w:rsid w:val="005874AF"/>
    <w:rsid w:val="0059322A"/>
    <w:rsid w:val="005A39E9"/>
    <w:rsid w:val="005D4B0D"/>
    <w:rsid w:val="005F6E72"/>
    <w:rsid w:val="00613CFB"/>
    <w:rsid w:val="006439A3"/>
    <w:rsid w:val="006467FD"/>
    <w:rsid w:val="00646CF5"/>
    <w:rsid w:val="00655D7C"/>
    <w:rsid w:val="00657170"/>
    <w:rsid w:val="006608EC"/>
    <w:rsid w:val="00661F37"/>
    <w:rsid w:val="00672D7F"/>
    <w:rsid w:val="006862AE"/>
    <w:rsid w:val="006960F6"/>
    <w:rsid w:val="00696ACD"/>
    <w:rsid w:val="006B665A"/>
    <w:rsid w:val="006C040B"/>
    <w:rsid w:val="006D223C"/>
    <w:rsid w:val="006D33E2"/>
    <w:rsid w:val="006E7EAD"/>
    <w:rsid w:val="006F7AAB"/>
    <w:rsid w:val="00702B6C"/>
    <w:rsid w:val="00703D3A"/>
    <w:rsid w:val="00707A6B"/>
    <w:rsid w:val="00723D2B"/>
    <w:rsid w:val="00723EDD"/>
    <w:rsid w:val="007260E1"/>
    <w:rsid w:val="00726EA0"/>
    <w:rsid w:val="007639A7"/>
    <w:rsid w:val="0076719E"/>
    <w:rsid w:val="00780E38"/>
    <w:rsid w:val="00787AC4"/>
    <w:rsid w:val="00791684"/>
    <w:rsid w:val="007D3906"/>
    <w:rsid w:val="007F1F2B"/>
    <w:rsid w:val="008311B3"/>
    <w:rsid w:val="008440A7"/>
    <w:rsid w:val="0086382A"/>
    <w:rsid w:val="00864647"/>
    <w:rsid w:val="008653EF"/>
    <w:rsid w:val="00883D88"/>
    <w:rsid w:val="008A00B0"/>
    <w:rsid w:val="008E05BA"/>
    <w:rsid w:val="008E4573"/>
    <w:rsid w:val="00912351"/>
    <w:rsid w:val="00915A8D"/>
    <w:rsid w:val="00925498"/>
    <w:rsid w:val="00972B75"/>
    <w:rsid w:val="0097519B"/>
    <w:rsid w:val="009803D6"/>
    <w:rsid w:val="009807D5"/>
    <w:rsid w:val="009979CC"/>
    <w:rsid w:val="009B32F7"/>
    <w:rsid w:val="009E1A33"/>
    <w:rsid w:val="00A066D8"/>
    <w:rsid w:val="00A1143C"/>
    <w:rsid w:val="00A14E67"/>
    <w:rsid w:val="00A22152"/>
    <w:rsid w:val="00A30CBD"/>
    <w:rsid w:val="00A3183B"/>
    <w:rsid w:val="00A379CD"/>
    <w:rsid w:val="00A40372"/>
    <w:rsid w:val="00A42844"/>
    <w:rsid w:val="00A42891"/>
    <w:rsid w:val="00A47D64"/>
    <w:rsid w:val="00A51D72"/>
    <w:rsid w:val="00A6101E"/>
    <w:rsid w:val="00A7261D"/>
    <w:rsid w:val="00AB3035"/>
    <w:rsid w:val="00AB6525"/>
    <w:rsid w:val="00AC05CE"/>
    <w:rsid w:val="00AC52D0"/>
    <w:rsid w:val="00AC67A1"/>
    <w:rsid w:val="00AD2212"/>
    <w:rsid w:val="00AD4848"/>
    <w:rsid w:val="00AE02FB"/>
    <w:rsid w:val="00AE71C2"/>
    <w:rsid w:val="00AF0DA8"/>
    <w:rsid w:val="00B04F81"/>
    <w:rsid w:val="00B109FC"/>
    <w:rsid w:val="00B14AF2"/>
    <w:rsid w:val="00B201C1"/>
    <w:rsid w:val="00B257BB"/>
    <w:rsid w:val="00B37777"/>
    <w:rsid w:val="00B37877"/>
    <w:rsid w:val="00B400C4"/>
    <w:rsid w:val="00B47B53"/>
    <w:rsid w:val="00B7718E"/>
    <w:rsid w:val="00B90785"/>
    <w:rsid w:val="00B953BA"/>
    <w:rsid w:val="00BC4255"/>
    <w:rsid w:val="00C00D7F"/>
    <w:rsid w:val="00C03DAA"/>
    <w:rsid w:val="00C14308"/>
    <w:rsid w:val="00C23586"/>
    <w:rsid w:val="00C328EC"/>
    <w:rsid w:val="00C41CAC"/>
    <w:rsid w:val="00C5496A"/>
    <w:rsid w:val="00C660C2"/>
    <w:rsid w:val="00C7405B"/>
    <w:rsid w:val="00C8142B"/>
    <w:rsid w:val="00C83022"/>
    <w:rsid w:val="00C952A0"/>
    <w:rsid w:val="00C97B34"/>
    <w:rsid w:val="00CB0810"/>
    <w:rsid w:val="00CB11E5"/>
    <w:rsid w:val="00CB190D"/>
    <w:rsid w:val="00CD071C"/>
    <w:rsid w:val="00CF52DB"/>
    <w:rsid w:val="00D53E49"/>
    <w:rsid w:val="00DF191B"/>
    <w:rsid w:val="00E01CE1"/>
    <w:rsid w:val="00E26877"/>
    <w:rsid w:val="00E37075"/>
    <w:rsid w:val="00E44E28"/>
    <w:rsid w:val="00E739AD"/>
    <w:rsid w:val="00E8029F"/>
    <w:rsid w:val="00E80E21"/>
    <w:rsid w:val="00E81E33"/>
    <w:rsid w:val="00E917FC"/>
    <w:rsid w:val="00E9664E"/>
    <w:rsid w:val="00E969A8"/>
    <w:rsid w:val="00F1777A"/>
    <w:rsid w:val="00F24CB5"/>
    <w:rsid w:val="00F519DE"/>
    <w:rsid w:val="00F565C6"/>
    <w:rsid w:val="00F57CF5"/>
    <w:rsid w:val="00F63916"/>
    <w:rsid w:val="00F75BED"/>
    <w:rsid w:val="00F86338"/>
    <w:rsid w:val="00FB4F91"/>
    <w:rsid w:val="048C64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64C8"/>
  <w15:chartTrackingRefBased/>
  <w15:docId w15:val="{0736FFD0-F023-462C-AF22-5D0E973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CF5"/>
    <w:pPr>
      <w:spacing w:line="259" w:lineRule="auto"/>
      <w:ind w:left="720"/>
      <w:contextualSpacing/>
    </w:pPr>
    <w:rPr>
      <w:sz w:val="22"/>
      <w:szCs w:val="22"/>
    </w:rPr>
  </w:style>
  <w:style w:type="table" w:styleId="TableGrid">
    <w:name w:val="Table Grid"/>
    <w:basedOn w:val="TableNormal"/>
    <w:uiPriority w:val="39"/>
    <w:rsid w:val="0097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5410">
      <w:bodyDiv w:val="1"/>
      <w:marLeft w:val="0"/>
      <w:marRight w:val="0"/>
      <w:marTop w:val="0"/>
      <w:marBottom w:val="0"/>
      <w:divBdr>
        <w:top w:val="none" w:sz="0" w:space="0" w:color="auto"/>
        <w:left w:val="none" w:sz="0" w:space="0" w:color="auto"/>
        <w:bottom w:val="none" w:sz="0" w:space="0" w:color="auto"/>
        <w:right w:val="none" w:sz="0" w:space="0" w:color="auto"/>
      </w:divBdr>
    </w:div>
    <w:div w:id="1492137676">
      <w:bodyDiv w:val="1"/>
      <w:marLeft w:val="0"/>
      <w:marRight w:val="0"/>
      <w:marTop w:val="0"/>
      <w:marBottom w:val="0"/>
      <w:divBdr>
        <w:top w:val="none" w:sz="0" w:space="0" w:color="auto"/>
        <w:left w:val="none" w:sz="0" w:space="0" w:color="auto"/>
        <w:bottom w:val="none" w:sz="0" w:space="0" w:color="auto"/>
        <w:right w:val="none" w:sz="0" w:space="0" w:color="auto"/>
      </w:divBdr>
    </w:div>
    <w:div w:id="2016103019">
      <w:bodyDiv w:val="1"/>
      <w:marLeft w:val="0"/>
      <w:marRight w:val="0"/>
      <w:marTop w:val="0"/>
      <w:marBottom w:val="0"/>
      <w:divBdr>
        <w:top w:val="none" w:sz="0" w:space="0" w:color="auto"/>
        <w:left w:val="none" w:sz="0" w:space="0" w:color="auto"/>
        <w:bottom w:val="none" w:sz="0" w:space="0" w:color="auto"/>
        <w:right w:val="none" w:sz="0" w:space="0" w:color="auto"/>
      </w:divBdr>
    </w:div>
    <w:div w:id="20463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Pwc22</b:Tag>
    <b:SourceType>DocumentFromInternetSite</b:SourceType>
    <b:Guid>{24619C18-50C5-4C68-821B-F17697A9A1CF}</b:Guid>
    <b:Author>
      <b:Author>
        <b:Corporate>Pwc</b:Corporate>
      </b:Author>
    </b:Author>
    <b:Title>Megatrends: Five global trends shaping the world</b:Title>
    <b:InternetSiteTitle>pwc.nl</b:InternetSiteTitle>
    <b:Year>2022</b:Year>
    <b:Month>October</b:Month>
    <b:URL>https://www.pwc.com/gx/en/issues/assets/pdf/pwc-megatrends-october-2022.pdf</b:URL>
    <b:RefOrder>1</b:RefOrder>
  </b:Source>
  <b:Source>
    <b:Tag>Nau25</b:Tag>
    <b:SourceType>InternetSite</b:SourceType>
    <b:Guid>{552A349A-3318-470D-822C-BF970B4EAEA0}</b:Guid>
    <b:Author>
      <b:Author>
        <b:NameList>
          <b:Person>
            <b:Last>Kahn</b:Last>
            <b:First>Nauman</b:First>
          </b:Person>
        </b:NameList>
      </b:Author>
    </b:Author>
    <b:Title>UNH Stock is Down 44% in 2025, But This Analyst Still Thinks UnitedHealth is a Top Q2 Earnings Pick</b:Title>
    <b:InternetSiteTitle>finance.yahoo</b:InternetSiteTitle>
    <b:Year>2025</b:Year>
    <b:Month>July</b:Month>
    <b:Day>22</b:Day>
    <b:URL>https://finance.yahoo.com/news/unh-stock-down-44-2025-193604157.html</b:URL>
    <b:RefOrder>2</b:RefOrder>
  </b:Source>
  <b:Source>
    <b:Tag>Tre25</b:Tag>
    <b:SourceType>InternetSite</b:SourceType>
    <b:Guid>{EA2E23F0-AFDF-45CF-92C8-7903A01A1BD2}</b:Guid>
    <b:Author>
      <b:Author>
        <b:Corporate>Trefis Team</b:Corporate>
      </b:Author>
    </b:Author>
    <b:Title>UnitedHealth: Buy Or Sell UNH Stock At $325?</b:Title>
    <b:InternetSiteTitle>Forbes.com</b:InternetSiteTitle>
    <b:Year>2025</b:Year>
    <b:Month>July</b:Month>
    <b:Day>02</b:Day>
    <b:URL>https://www.forbes.com/sites/greatspeculations/2025/07/02/unitedhealth-buy-or-sell-unh-stock-at-325/</b:URL>
    <b:RefOrder>3</b:RefOrder>
  </b:Source>
</b:Sources>
</file>

<file path=customXml/itemProps1.xml><?xml version="1.0" encoding="utf-8"?>
<ds:datastoreItem xmlns:ds="http://schemas.openxmlformats.org/officeDocument/2006/customXml" ds:itemID="{9332B49A-0429-421D-9E53-F8A8730A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Pages>6</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Uitenbroek</dc:creator>
  <cp:keywords/>
  <dc:description/>
  <cp:lastModifiedBy>Björn Uitenbroek</cp:lastModifiedBy>
  <cp:revision>199</cp:revision>
  <dcterms:created xsi:type="dcterms:W3CDTF">2025-07-21T11:36:00Z</dcterms:created>
  <dcterms:modified xsi:type="dcterms:W3CDTF">2025-07-24T22:13:00Z</dcterms:modified>
</cp:coreProperties>
</file>